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DFA67" w14:textId="77777777" w:rsidR="005A7189" w:rsidRDefault="005A7189">
      <w:pPr>
        <w:rPr>
          <w:sz w:val="22"/>
          <w:szCs w:val="22"/>
        </w:rPr>
      </w:pPr>
      <w:r>
        <w:rPr>
          <w:noProof/>
          <w:sz w:val="48"/>
          <w:lang w:eastAsia="nl-NL"/>
        </w:rPr>
        <w:drawing>
          <wp:anchor distT="0" distB="0" distL="114300" distR="114300" simplePos="0" relativeHeight="251659264" behindDoc="0" locked="0" layoutInCell="1" allowOverlap="1" wp14:anchorId="11D733F2" wp14:editId="07F0843D">
            <wp:simplePos x="0" y="0"/>
            <wp:positionH relativeFrom="column">
              <wp:posOffset>-177165</wp:posOffset>
            </wp:positionH>
            <wp:positionV relativeFrom="paragraph">
              <wp:posOffset>193040</wp:posOffset>
            </wp:positionV>
            <wp:extent cx="6448425" cy="6197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ZV-logo-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8425" cy="619760"/>
                    </a:xfrm>
                    <a:prstGeom prst="rect">
                      <a:avLst/>
                    </a:prstGeom>
                  </pic:spPr>
                </pic:pic>
              </a:graphicData>
            </a:graphic>
            <wp14:sizeRelH relativeFrom="page">
              <wp14:pctWidth>0</wp14:pctWidth>
            </wp14:sizeRelH>
            <wp14:sizeRelV relativeFrom="page">
              <wp14:pctHeight>0</wp14:pctHeight>
            </wp14:sizeRelV>
          </wp:anchor>
        </w:drawing>
      </w:r>
    </w:p>
    <w:p w14:paraId="343C090D" w14:textId="77777777" w:rsidR="005A7189" w:rsidRDefault="005A7189" w:rsidP="005A7189">
      <w:pPr>
        <w:tabs>
          <w:tab w:val="right" w:pos="9073"/>
        </w:tabs>
        <w:jc w:val="both"/>
        <w:rPr>
          <w:sz w:val="48"/>
        </w:rPr>
      </w:pPr>
    </w:p>
    <w:p w14:paraId="7E340412" w14:textId="77777777" w:rsidR="005A7189" w:rsidRDefault="005A7189" w:rsidP="005A7189">
      <w:pPr>
        <w:jc w:val="both"/>
        <w:rPr>
          <w:rFonts w:ascii="Myriad Pro Semibold" w:hAnsi="Myriad Pro Semibold"/>
          <w:b/>
          <w:bCs/>
          <w:color w:val="2B93D1"/>
          <w:sz w:val="36"/>
          <w:szCs w:val="36"/>
        </w:rPr>
      </w:pPr>
      <w:bookmarkStart w:id="0" w:name="_Toc194722860"/>
      <w:bookmarkStart w:id="1" w:name="_Toc194723029"/>
      <w:r w:rsidRPr="005A7189">
        <w:rPr>
          <w:rFonts w:ascii="Myriad Pro Semibold" w:hAnsi="Myriad Pro Semibold"/>
          <w:b/>
          <w:bCs/>
          <w:color w:val="2B93D1"/>
          <w:sz w:val="36"/>
          <w:szCs w:val="36"/>
        </w:rPr>
        <w:t>Protocol</w:t>
      </w:r>
      <w:bookmarkEnd w:id="0"/>
      <w:bookmarkEnd w:id="1"/>
      <w:r w:rsidRPr="005A7189">
        <w:rPr>
          <w:rFonts w:ascii="Myriad Pro Semibold" w:hAnsi="Myriad Pro Semibold"/>
          <w:b/>
          <w:bCs/>
          <w:color w:val="2B93D1"/>
          <w:sz w:val="36"/>
          <w:szCs w:val="36"/>
        </w:rPr>
        <w:t xml:space="preserve"> hervatten </w:t>
      </w:r>
      <w:proofErr w:type="spellStart"/>
      <w:r w:rsidR="00386457">
        <w:rPr>
          <w:rFonts w:ascii="Myriad Pro Semibold" w:hAnsi="Myriad Pro Semibold"/>
          <w:b/>
          <w:bCs/>
          <w:color w:val="2B93D1"/>
          <w:sz w:val="36"/>
          <w:szCs w:val="36"/>
        </w:rPr>
        <w:t>j</w:t>
      </w:r>
      <w:r w:rsidRPr="005A7189">
        <w:rPr>
          <w:rFonts w:ascii="Myriad Pro Semibold" w:hAnsi="Myriad Pro Semibold"/>
          <w:b/>
          <w:bCs/>
          <w:color w:val="2B93D1"/>
          <w:sz w:val="36"/>
          <w:szCs w:val="36"/>
        </w:rPr>
        <w:t>eugd</w:t>
      </w:r>
      <w:r w:rsidR="00386457">
        <w:rPr>
          <w:rFonts w:ascii="Myriad Pro Semibold" w:hAnsi="Myriad Pro Semibold"/>
          <w:b/>
          <w:bCs/>
          <w:color w:val="2B93D1"/>
          <w:sz w:val="36"/>
          <w:szCs w:val="36"/>
        </w:rPr>
        <w:t>r</w:t>
      </w:r>
      <w:r w:rsidRPr="005A7189">
        <w:rPr>
          <w:rFonts w:ascii="Myriad Pro Semibold" w:hAnsi="Myriad Pro Semibold"/>
          <w:b/>
          <w:bCs/>
          <w:color w:val="2B93D1"/>
          <w:sz w:val="36"/>
          <w:szCs w:val="36"/>
        </w:rPr>
        <w:t>oeien</w:t>
      </w:r>
      <w:proofErr w:type="spellEnd"/>
      <w:r w:rsidRPr="005A7189">
        <w:rPr>
          <w:rFonts w:ascii="Myriad Pro Semibold" w:hAnsi="Myriad Pro Semibold"/>
          <w:b/>
          <w:bCs/>
          <w:color w:val="2B93D1"/>
          <w:sz w:val="36"/>
          <w:szCs w:val="36"/>
        </w:rPr>
        <w:t xml:space="preserve"> en </w:t>
      </w:r>
      <w:r w:rsidR="00386457">
        <w:rPr>
          <w:rFonts w:ascii="Myriad Pro Semibold" w:hAnsi="Myriad Pro Semibold"/>
          <w:b/>
          <w:bCs/>
          <w:color w:val="2B93D1"/>
          <w:sz w:val="36"/>
          <w:szCs w:val="36"/>
        </w:rPr>
        <w:t>-z</w:t>
      </w:r>
      <w:r w:rsidRPr="005A7189">
        <w:rPr>
          <w:rFonts w:ascii="Myriad Pro Semibold" w:hAnsi="Myriad Pro Semibold"/>
          <w:b/>
          <w:bCs/>
          <w:color w:val="2B93D1"/>
          <w:sz w:val="36"/>
          <w:szCs w:val="36"/>
        </w:rPr>
        <w:t>eilen bij de ZRZV</w:t>
      </w:r>
    </w:p>
    <w:p w14:paraId="2C8D2A44" w14:textId="77777777" w:rsidR="00382321" w:rsidRPr="005A7189" w:rsidRDefault="00382321" w:rsidP="005A7189">
      <w:pPr>
        <w:jc w:val="both"/>
        <w:rPr>
          <w:rFonts w:ascii="Myriad Pro Semibold" w:hAnsi="Myriad Pro Semibold"/>
          <w:b/>
          <w:bCs/>
          <w:color w:val="2B93D1"/>
          <w:sz w:val="36"/>
          <w:szCs w:val="36"/>
        </w:rPr>
      </w:pPr>
      <w:r>
        <w:rPr>
          <w:rFonts w:ascii="Myriad Pro Semibold" w:hAnsi="Myriad Pro Semibold"/>
          <w:b/>
          <w:bCs/>
          <w:color w:val="2B93D1"/>
          <w:sz w:val="36"/>
          <w:szCs w:val="36"/>
        </w:rPr>
        <w:t>Herziening 1 Juni 2020</w:t>
      </w:r>
    </w:p>
    <w:p w14:paraId="3E9B32C4" w14:textId="77777777" w:rsidR="005A7189" w:rsidRDefault="005A7189" w:rsidP="005A7189">
      <w:pPr>
        <w:tabs>
          <w:tab w:val="right" w:pos="9073"/>
        </w:tabs>
        <w:jc w:val="both"/>
        <w:rPr>
          <w:sz w:val="48"/>
        </w:rPr>
      </w:pPr>
      <w:r>
        <w:rPr>
          <w:sz w:val="48"/>
        </w:rPr>
        <w:br/>
      </w:r>
      <w:r w:rsidR="002021AA">
        <w:rPr>
          <w:noProof/>
          <w:lang w:eastAsia="nl-NL"/>
        </w:rPr>
        <w:drawing>
          <wp:anchor distT="0" distB="0" distL="114300" distR="114300" simplePos="0" relativeHeight="251660288" behindDoc="0" locked="0" layoutInCell="1" allowOverlap="1" wp14:anchorId="310DC9EA" wp14:editId="7907E0DC">
            <wp:simplePos x="0" y="0"/>
            <wp:positionH relativeFrom="column">
              <wp:posOffset>-1270</wp:posOffset>
            </wp:positionH>
            <wp:positionV relativeFrom="paragraph">
              <wp:posOffset>370840</wp:posOffset>
            </wp:positionV>
            <wp:extent cx="3303905" cy="10941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5463" t="41954" r="3490" b="33885"/>
                    <a:stretch/>
                  </pic:blipFill>
                  <pic:spPr bwMode="auto">
                    <a:xfrm>
                      <a:off x="0" y="0"/>
                      <a:ext cx="330390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1AA">
        <w:rPr>
          <w:noProof/>
          <w:lang w:eastAsia="nl-NL"/>
        </w:rPr>
        <w:drawing>
          <wp:inline distT="0" distB="0" distL="0" distR="0" wp14:anchorId="3E4A435F" wp14:editId="42075945">
            <wp:extent cx="3382071" cy="1094109"/>
            <wp:effectExtent l="0" t="0" r="8890" b="0"/>
            <wp:docPr id="4" name="Afbeelding 4" descr="Jeugdzeilen in Zwolle op de Westerveldse K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gdzeilen in Zwolle op de Westerveldse Ko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580" cy="1094597"/>
                    </a:xfrm>
                    <a:prstGeom prst="rect">
                      <a:avLst/>
                    </a:prstGeom>
                    <a:noFill/>
                    <a:ln>
                      <a:noFill/>
                    </a:ln>
                  </pic:spPr>
                </pic:pic>
              </a:graphicData>
            </a:graphic>
          </wp:inline>
        </w:drawing>
      </w:r>
    </w:p>
    <w:p w14:paraId="62F76EA7" w14:textId="77777777" w:rsidR="005A7189" w:rsidRDefault="005A7189" w:rsidP="005A7189">
      <w:pPr>
        <w:jc w:val="both"/>
        <w:rPr>
          <w:sz w:val="48"/>
        </w:rPr>
      </w:pPr>
    </w:p>
    <w:p w14:paraId="495CFA9F" w14:textId="77777777" w:rsidR="00DF28B2" w:rsidRDefault="00DF28B2" w:rsidP="005A7189">
      <w:pPr>
        <w:jc w:val="both"/>
        <w:rPr>
          <w:rFonts w:ascii="Myriad Pro Semibold" w:hAnsi="Myriad Pro Semibold"/>
          <w:b/>
          <w:bCs/>
          <w:color w:val="2B93D1"/>
          <w:sz w:val="36"/>
          <w:szCs w:val="36"/>
          <w:lang w:val="en-GB"/>
        </w:rPr>
      </w:pPr>
    </w:p>
    <w:p w14:paraId="0F078C91" w14:textId="77777777" w:rsidR="002021AA" w:rsidRDefault="002021AA" w:rsidP="005A7189">
      <w:pPr>
        <w:jc w:val="both"/>
        <w:rPr>
          <w:rFonts w:ascii="Myriad Pro Semibold" w:hAnsi="Myriad Pro Semibold"/>
          <w:b/>
          <w:bCs/>
          <w:color w:val="2B93D1"/>
          <w:sz w:val="36"/>
          <w:szCs w:val="36"/>
          <w:lang w:val="en-GB"/>
        </w:rPr>
      </w:pPr>
    </w:p>
    <w:p w14:paraId="2FA8523F" w14:textId="77777777" w:rsidR="002021AA" w:rsidRDefault="002021AA" w:rsidP="005A7189">
      <w:pPr>
        <w:jc w:val="both"/>
        <w:rPr>
          <w:rFonts w:ascii="Myriad Pro Semibold" w:hAnsi="Myriad Pro Semibold"/>
          <w:b/>
          <w:bCs/>
          <w:color w:val="2B93D1"/>
          <w:sz w:val="36"/>
          <w:szCs w:val="36"/>
          <w:lang w:val="en-GB"/>
        </w:rPr>
      </w:pPr>
    </w:p>
    <w:p w14:paraId="6767FDDF" w14:textId="77777777" w:rsidR="002021AA" w:rsidRDefault="002021AA" w:rsidP="005A7189">
      <w:pPr>
        <w:jc w:val="both"/>
        <w:rPr>
          <w:rFonts w:ascii="Myriad Pro Semibold" w:hAnsi="Myriad Pro Semibold"/>
          <w:b/>
          <w:bCs/>
          <w:color w:val="2B93D1"/>
          <w:sz w:val="36"/>
          <w:szCs w:val="36"/>
          <w:lang w:val="en-GB"/>
        </w:rPr>
      </w:pPr>
    </w:p>
    <w:p w14:paraId="1B833CB0" w14:textId="77777777" w:rsidR="002021AA" w:rsidRDefault="002021AA" w:rsidP="005A7189">
      <w:pPr>
        <w:jc w:val="both"/>
        <w:rPr>
          <w:rFonts w:ascii="Myriad Pro Semibold" w:hAnsi="Myriad Pro Semibold"/>
          <w:b/>
          <w:bCs/>
          <w:color w:val="2B93D1"/>
          <w:sz w:val="36"/>
          <w:szCs w:val="36"/>
          <w:lang w:val="en-GB"/>
        </w:rPr>
      </w:pPr>
    </w:p>
    <w:p w14:paraId="14BBFC43" w14:textId="77777777" w:rsidR="002021AA" w:rsidRDefault="002021AA" w:rsidP="005A7189">
      <w:pPr>
        <w:jc w:val="both"/>
        <w:rPr>
          <w:rFonts w:ascii="Myriad Pro Semibold" w:hAnsi="Myriad Pro Semibold"/>
          <w:b/>
          <w:bCs/>
          <w:color w:val="2B93D1"/>
          <w:sz w:val="36"/>
          <w:szCs w:val="36"/>
          <w:lang w:val="en-GB"/>
        </w:rPr>
      </w:pPr>
    </w:p>
    <w:p w14:paraId="0AC96565" w14:textId="77777777" w:rsidR="002021AA" w:rsidRDefault="002021AA" w:rsidP="005A7189">
      <w:pPr>
        <w:jc w:val="both"/>
        <w:rPr>
          <w:rFonts w:ascii="Myriad Pro Semibold" w:hAnsi="Myriad Pro Semibold"/>
          <w:b/>
          <w:bCs/>
          <w:color w:val="2B93D1"/>
          <w:sz w:val="36"/>
          <w:szCs w:val="36"/>
          <w:lang w:val="en-GB"/>
        </w:rPr>
      </w:pPr>
    </w:p>
    <w:p w14:paraId="6B437901" w14:textId="77777777" w:rsidR="002021AA" w:rsidRDefault="002021AA" w:rsidP="005A7189">
      <w:pPr>
        <w:jc w:val="both"/>
        <w:rPr>
          <w:rFonts w:ascii="Myriad Pro Semibold" w:hAnsi="Myriad Pro Semibold"/>
          <w:b/>
          <w:bCs/>
          <w:color w:val="2B93D1"/>
          <w:sz w:val="36"/>
          <w:szCs w:val="36"/>
          <w:lang w:val="en-GB"/>
        </w:rPr>
      </w:pPr>
    </w:p>
    <w:p w14:paraId="168606BD" w14:textId="77777777" w:rsidR="002021AA" w:rsidRDefault="002021AA" w:rsidP="005A7189">
      <w:pPr>
        <w:jc w:val="both"/>
        <w:rPr>
          <w:rFonts w:ascii="Myriad Pro Semibold" w:hAnsi="Myriad Pro Semibold"/>
          <w:b/>
          <w:bCs/>
          <w:color w:val="2B93D1"/>
          <w:sz w:val="36"/>
          <w:szCs w:val="36"/>
          <w:lang w:val="en-GB"/>
        </w:rPr>
      </w:pPr>
    </w:p>
    <w:p w14:paraId="2EBD3F60" w14:textId="77777777" w:rsidR="002021AA" w:rsidRDefault="002021AA" w:rsidP="005A7189">
      <w:pPr>
        <w:jc w:val="both"/>
        <w:rPr>
          <w:rFonts w:ascii="Myriad Pro Semibold" w:hAnsi="Myriad Pro Semibold"/>
          <w:b/>
          <w:bCs/>
          <w:color w:val="2B93D1"/>
          <w:sz w:val="36"/>
          <w:szCs w:val="36"/>
          <w:lang w:val="en-GB"/>
        </w:rPr>
      </w:pPr>
    </w:p>
    <w:p w14:paraId="2D3520FD" w14:textId="77777777" w:rsidR="00C00EC1" w:rsidRDefault="00C00EC1" w:rsidP="002021AA">
      <w:pPr>
        <w:jc w:val="both"/>
        <w:rPr>
          <w:rFonts w:ascii="Myriad Pro Semibold" w:hAnsi="Myriad Pro Semibold"/>
          <w:b/>
          <w:bCs/>
          <w:color w:val="2B93D1"/>
          <w:sz w:val="36"/>
          <w:szCs w:val="36"/>
          <w:lang w:val="en-GB"/>
        </w:rPr>
      </w:pPr>
    </w:p>
    <w:p w14:paraId="6A3F5EF4" w14:textId="77777777" w:rsidR="002021AA" w:rsidRDefault="002021AA" w:rsidP="002021AA">
      <w:pPr>
        <w:jc w:val="both"/>
        <w:rPr>
          <w:rFonts w:ascii="Myriad Pro Semibold" w:hAnsi="Myriad Pro Semibold"/>
          <w:b/>
          <w:bCs/>
          <w:color w:val="2B93D1"/>
          <w:sz w:val="36"/>
          <w:szCs w:val="36"/>
          <w:lang w:val="en-GB"/>
        </w:rPr>
      </w:pPr>
      <w:r w:rsidRPr="00DF28B2">
        <w:rPr>
          <w:rFonts w:ascii="Myriad Pro Semibold" w:hAnsi="Myriad Pro Semibold"/>
          <w:b/>
          <w:bCs/>
          <w:color w:val="2B93D1"/>
          <w:sz w:val="36"/>
          <w:szCs w:val="36"/>
          <w:lang w:val="en-GB"/>
        </w:rPr>
        <w:t xml:space="preserve">www.zrzv.nl   </w:t>
      </w:r>
    </w:p>
    <w:p w14:paraId="1C2A96B4" w14:textId="77777777" w:rsidR="002021AA" w:rsidRDefault="002021AA" w:rsidP="005A7189">
      <w:pPr>
        <w:jc w:val="both"/>
        <w:rPr>
          <w:sz w:val="22"/>
          <w:szCs w:val="22"/>
          <w:lang w:val="en-GB"/>
        </w:rPr>
      </w:pPr>
    </w:p>
    <w:p w14:paraId="28E425A0" w14:textId="77777777" w:rsidR="00C00EC1" w:rsidRDefault="00C00EC1" w:rsidP="005A7189">
      <w:pPr>
        <w:jc w:val="both"/>
        <w:rPr>
          <w:rFonts w:ascii="Myriad Pro Semibold" w:hAnsi="Myriad Pro Semibold"/>
          <w:b/>
          <w:bCs/>
          <w:color w:val="2B93D1"/>
          <w:sz w:val="36"/>
          <w:szCs w:val="36"/>
          <w:lang w:val="en-GB"/>
        </w:rPr>
      </w:pPr>
    </w:p>
    <w:p w14:paraId="5384215F" w14:textId="77777777" w:rsidR="00DF28B2" w:rsidRPr="0085520E" w:rsidRDefault="00DF28B2" w:rsidP="00DF28B2">
      <w:pPr>
        <w:jc w:val="both"/>
        <w:rPr>
          <w:rFonts w:ascii="Myriad Pro Semibold" w:hAnsi="Myriad Pro Semibold"/>
          <w:b/>
          <w:bCs/>
          <w:color w:val="2B93D1"/>
          <w:sz w:val="36"/>
          <w:szCs w:val="36"/>
          <w:lang w:val="en-GB"/>
        </w:rPr>
      </w:pPr>
      <w:r w:rsidRPr="0085520E">
        <w:rPr>
          <w:rFonts w:ascii="Myriad Pro Semibold" w:hAnsi="Myriad Pro Semibold"/>
          <w:b/>
          <w:bCs/>
          <w:color w:val="2B93D1"/>
          <w:sz w:val="34"/>
          <w:szCs w:val="36"/>
          <w:lang w:val="en-GB"/>
        </w:rPr>
        <w:tab/>
      </w:r>
      <w:r w:rsidRPr="0085520E">
        <w:rPr>
          <w:rFonts w:ascii="Myriad Pro Semibold" w:hAnsi="Myriad Pro Semibold"/>
          <w:b/>
          <w:bCs/>
          <w:color w:val="2B93D1"/>
          <w:sz w:val="34"/>
          <w:szCs w:val="36"/>
          <w:lang w:val="en-GB"/>
        </w:rPr>
        <w:tab/>
        <w:t xml:space="preserve">  </w:t>
      </w:r>
      <w:r w:rsidRPr="0085520E">
        <w:rPr>
          <w:rFonts w:ascii="Myriad Pro Semibold" w:hAnsi="Myriad Pro Semibold"/>
          <w:b/>
          <w:bCs/>
          <w:color w:val="2B93D1"/>
          <w:sz w:val="34"/>
          <w:szCs w:val="36"/>
          <w:lang w:val="en-GB"/>
        </w:rPr>
        <w:tab/>
        <w:t xml:space="preserve"> </w:t>
      </w:r>
    </w:p>
    <w:tbl>
      <w:tblPr>
        <w:tblStyle w:val="Tabelraster"/>
        <w:tblW w:w="0" w:type="auto"/>
        <w:tblLook w:val="04A0" w:firstRow="1" w:lastRow="0" w:firstColumn="1" w:lastColumn="0" w:noHBand="0" w:noVBand="1"/>
      </w:tblPr>
      <w:tblGrid>
        <w:gridCol w:w="2984"/>
        <w:gridCol w:w="3009"/>
        <w:gridCol w:w="3063"/>
      </w:tblGrid>
      <w:tr w:rsidR="00410FDB" w:rsidRPr="00410FDB" w14:paraId="7D006113" w14:textId="77777777" w:rsidTr="00410FDB">
        <w:tc>
          <w:tcPr>
            <w:tcW w:w="3085" w:type="dxa"/>
          </w:tcPr>
          <w:p w14:paraId="0F0126D6" w14:textId="77777777" w:rsidR="00410FDB" w:rsidRPr="0085520E" w:rsidRDefault="00410FDB" w:rsidP="00410FDB">
            <w:pPr>
              <w:jc w:val="both"/>
              <w:rPr>
                <w:szCs w:val="48"/>
                <w:lang w:val="en-GB"/>
              </w:rPr>
            </w:pPr>
            <w:r w:rsidRPr="00410FDB">
              <w:rPr>
                <w:rFonts w:ascii="Myriad Pro Semibold" w:hAnsi="Myriad Pro Semibold"/>
                <w:b/>
                <w:bCs/>
                <w:color w:val="2B93D1"/>
                <w:szCs w:val="36"/>
              </w:rPr>
              <w:lastRenderedPageBreak/>
              <w:t>Voorzitter</w:t>
            </w:r>
          </w:p>
        </w:tc>
        <w:tc>
          <w:tcPr>
            <w:tcW w:w="3119" w:type="dxa"/>
          </w:tcPr>
          <w:p w14:paraId="3A3B93BE" w14:textId="77777777" w:rsidR="00410FDB" w:rsidRPr="00410FDB" w:rsidRDefault="00410FDB" w:rsidP="005A7189">
            <w:pPr>
              <w:jc w:val="both"/>
              <w:rPr>
                <w:rFonts w:ascii="Myriad Pro Semibold" w:hAnsi="Myriad Pro Semibold"/>
                <w:b/>
                <w:bCs/>
                <w:color w:val="2B93D1"/>
                <w:szCs w:val="36"/>
              </w:rPr>
            </w:pPr>
            <w:r w:rsidRPr="00410FDB">
              <w:rPr>
                <w:rFonts w:ascii="Myriad Pro Semibold" w:hAnsi="Myriad Pro Semibold"/>
                <w:b/>
                <w:bCs/>
                <w:color w:val="2B93D1"/>
                <w:szCs w:val="36"/>
              </w:rPr>
              <w:t>Roelf Venhuizen</w:t>
            </w:r>
          </w:p>
        </w:tc>
        <w:tc>
          <w:tcPr>
            <w:tcW w:w="3078" w:type="dxa"/>
          </w:tcPr>
          <w:p w14:paraId="1A9FBC1D" w14:textId="77777777" w:rsidR="00410FDB" w:rsidRPr="00410FDB" w:rsidRDefault="00410FDB" w:rsidP="00410FDB">
            <w:pPr>
              <w:jc w:val="both"/>
              <w:rPr>
                <w:rFonts w:ascii="Myriad Pro Semibold" w:hAnsi="Myriad Pro Semibold"/>
                <w:b/>
                <w:bCs/>
                <w:color w:val="2B93D1"/>
                <w:szCs w:val="36"/>
              </w:rPr>
            </w:pPr>
            <w:r w:rsidRPr="00410FDB">
              <w:rPr>
                <w:rFonts w:ascii="Myriad Pro Semibold" w:hAnsi="Myriad Pro Semibold"/>
                <w:b/>
                <w:bCs/>
                <w:color w:val="2B93D1"/>
                <w:szCs w:val="36"/>
              </w:rPr>
              <w:t>voorzitter@zrzv.nl</w:t>
            </w:r>
          </w:p>
        </w:tc>
      </w:tr>
      <w:tr w:rsidR="00410FDB" w:rsidRPr="00410FDB" w14:paraId="2B3193B0" w14:textId="77777777" w:rsidTr="00410FDB">
        <w:trPr>
          <w:trHeight w:val="363"/>
        </w:trPr>
        <w:tc>
          <w:tcPr>
            <w:tcW w:w="3085" w:type="dxa"/>
          </w:tcPr>
          <w:p w14:paraId="12990D1E" w14:textId="77777777" w:rsidR="00410FDB" w:rsidRPr="00410FDB" w:rsidRDefault="00410FDB" w:rsidP="00410FDB">
            <w:pPr>
              <w:jc w:val="both"/>
              <w:rPr>
                <w:rFonts w:ascii="Myriad Pro Semibold" w:hAnsi="Myriad Pro Semibold"/>
                <w:b/>
                <w:bCs/>
                <w:color w:val="2B93D1"/>
                <w:szCs w:val="36"/>
              </w:rPr>
            </w:pPr>
            <w:r w:rsidRPr="00410FDB">
              <w:rPr>
                <w:rFonts w:ascii="Myriad Pro Semibold" w:hAnsi="Myriad Pro Semibold"/>
                <w:b/>
                <w:bCs/>
                <w:color w:val="2B93D1"/>
                <w:szCs w:val="36"/>
              </w:rPr>
              <w:t>Secretaris</w:t>
            </w:r>
          </w:p>
        </w:tc>
        <w:tc>
          <w:tcPr>
            <w:tcW w:w="3119" w:type="dxa"/>
          </w:tcPr>
          <w:p w14:paraId="1498EB14" w14:textId="77777777" w:rsidR="00410FDB" w:rsidRPr="00410FDB" w:rsidRDefault="00410FDB" w:rsidP="00410FDB">
            <w:pPr>
              <w:jc w:val="both"/>
              <w:rPr>
                <w:rFonts w:ascii="Myriad Pro Semibold" w:hAnsi="Myriad Pro Semibold"/>
                <w:b/>
                <w:bCs/>
                <w:color w:val="2B93D1"/>
                <w:szCs w:val="36"/>
              </w:rPr>
            </w:pPr>
            <w:proofErr w:type="spellStart"/>
            <w:r w:rsidRPr="00410FDB">
              <w:rPr>
                <w:rFonts w:ascii="Myriad Pro Semibold" w:hAnsi="Myriad Pro Semibold"/>
                <w:b/>
                <w:bCs/>
                <w:color w:val="2B93D1"/>
                <w:szCs w:val="36"/>
              </w:rPr>
              <w:t>Gerland</w:t>
            </w:r>
            <w:proofErr w:type="spellEnd"/>
            <w:r w:rsidRPr="00410FDB">
              <w:rPr>
                <w:rFonts w:ascii="Myriad Pro Semibold" w:hAnsi="Myriad Pro Semibold"/>
                <w:b/>
                <w:bCs/>
                <w:color w:val="2B93D1"/>
                <w:szCs w:val="36"/>
              </w:rPr>
              <w:t xml:space="preserve"> </w:t>
            </w:r>
            <w:proofErr w:type="spellStart"/>
            <w:r w:rsidRPr="00410FDB">
              <w:rPr>
                <w:rFonts w:ascii="Myriad Pro Semibold" w:hAnsi="Myriad Pro Semibold"/>
                <w:b/>
                <w:bCs/>
                <w:color w:val="2B93D1"/>
                <w:szCs w:val="36"/>
              </w:rPr>
              <w:t>Loopstra</w:t>
            </w:r>
            <w:proofErr w:type="spellEnd"/>
          </w:p>
        </w:tc>
        <w:tc>
          <w:tcPr>
            <w:tcW w:w="3078" w:type="dxa"/>
          </w:tcPr>
          <w:p w14:paraId="497F1410" w14:textId="77777777" w:rsidR="00410FDB" w:rsidRPr="00410FDB" w:rsidRDefault="00410FDB" w:rsidP="00410FDB">
            <w:pPr>
              <w:jc w:val="both"/>
              <w:rPr>
                <w:rFonts w:ascii="Myriad Pro Semibold" w:hAnsi="Myriad Pro Semibold"/>
                <w:b/>
                <w:bCs/>
                <w:color w:val="2B93D1"/>
                <w:szCs w:val="36"/>
              </w:rPr>
            </w:pPr>
            <w:r w:rsidRPr="00410FDB">
              <w:rPr>
                <w:rFonts w:ascii="Myriad Pro Semibold" w:hAnsi="Myriad Pro Semibold"/>
                <w:b/>
                <w:bCs/>
                <w:color w:val="2B93D1"/>
                <w:szCs w:val="36"/>
              </w:rPr>
              <w:t>secretaris@zrzv.nl</w:t>
            </w:r>
          </w:p>
        </w:tc>
      </w:tr>
      <w:tr w:rsidR="00410FDB" w:rsidRPr="00DF28B2" w14:paraId="4A8D0427" w14:textId="77777777" w:rsidTr="00410FDB">
        <w:tc>
          <w:tcPr>
            <w:tcW w:w="3085" w:type="dxa"/>
          </w:tcPr>
          <w:p w14:paraId="27FB93AA" w14:textId="77777777" w:rsidR="00410FDB" w:rsidRPr="00DF28B2" w:rsidRDefault="00410FDB" w:rsidP="00B93EF2">
            <w:pPr>
              <w:jc w:val="both"/>
              <w:rPr>
                <w:szCs w:val="48"/>
              </w:rPr>
            </w:pPr>
            <w:r w:rsidRPr="0085520E">
              <w:rPr>
                <w:szCs w:val="48"/>
                <w:lang w:val="en-GB"/>
              </w:rPr>
              <w:br w:type="page"/>
            </w:r>
            <w:r w:rsidRPr="00DF28B2">
              <w:rPr>
                <w:rFonts w:ascii="Myriad Pro Semibold" w:hAnsi="Myriad Pro Semibold"/>
                <w:b/>
                <w:bCs/>
                <w:color w:val="2B93D1"/>
                <w:szCs w:val="36"/>
              </w:rPr>
              <w:t xml:space="preserve">Commissaris Roei Jeugd </w:t>
            </w:r>
          </w:p>
        </w:tc>
        <w:tc>
          <w:tcPr>
            <w:tcW w:w="3119" w:type="dxa"/>
          </w:tcPr>
          <w:p w14:paraId="795CBA98" w14:textId="77777777" w:rsidR="00410FDB" w:rsidRPr="00DF28B2" w:rsidRDefault="00410FDB" w:rsidP="00B93EF2">
            <w:pPr>
              <w:jc w:val="both"/>
              <w:rPr>
                <w:szCs w:val="48"/>
              </w:rPr>
            </w:pPr>
            <w:r w:rsidRPr="00DF28B2">
              <w:rPr>
                <w:rFonts w:ascii="Myriad Pro Semibold" w:hAnsi="Myriad Pro Semibold"/>
                <w:b/>
                <w:bCs/>
                <w:color w:val="2B93D1"/>
                <w:szCs w:val="36"/>
              </w:rPr>
              <w:t xml:space="preserve">Nienke </w:t>
            </w:r>
            <w:proofErr w:type="spellStart"/>
            <w:r w:rsidRPr="00DF28B2">
              <w:rPr>
                <w:rFonts w:ascii="Myriad Pro Semibold" w:hAnsi="Myriad Pro Semibold"/>
                <w:b/>
                <w:bCs/>
                <w:color w:val="2B93D1"/>
                <w:szCs w:val="36"/>
              </w:rPr>
              <w:t>Hielkema</w:t>
            </w:r>
            <w:proofErr w:type="spellEnd"/>
          </w:p>
        </w:tc>
        <w:tc>
          <w:tcPr>
            <w:tcW w:w="3078" w:type="dxa"/>
          </w:tcPr>
          <w:p w14:paraId="756F5140" w14:textId="77777777" w:rsidR="00410FDB" w:rsidRPr="00DF28B2" w:rsidRDefault="00410FDB" w:rsidP="00B93EF2">
            <w:pPr>
              <w:rPr>
                <w:rFonts w:ascii="Myriad Pro Semibold" w:hAnsi="Myriad Pro Semibold"/>
                <w:b/>
                <w:bCs/>
                <w:color w:val="2B93D1"/>
                <w:szCs w:val="36"/>
              </w:rPr>
            </w:pPr>
            <w:r w:rsidRPr="00410FDB">
              <w:rPr>
                <w:rFonts w:ascii="Myriad Pro Semibold" w:hAnsi="Myriad Pro Semibold"/>
                <w:b/>
                <w:bCs/>
                <w:color w:val="2B93D1"/>
                <w:szCs w:val="36"/>
              </w:rPr>
              <w:t>jeugdenjunioren@zrzv.nl</w:t>
            </w:r>
          </w:p>
        </w:tc>
      </w:tr>
      <w:tr w:rsidR="00410FDB" w:rsidRPr="00DF28B2" w14:paraId="4B889021" w14:textId="77777777" w:rsidTr="00410FDB">
        <w:tc>
          <w:tcPr>
            <w:tcW w:w="3085" w:type="dxa"/>
          </w:tcPr>
          <w:p w14:paraId="1EE52868" w14:textId="77777777" w:rsidR="00410FDB" w:rsidRPr="00410FDB" w:rsidRDefault="00410FDB" w:rsidP="00410FDB">
            <w:pPr>
              <w:jc w:val="both"/>
              <w:rPr>
                <w:rFonts w:ascii="Myriad Pro Semibold" w:hAnsi="Myriad Pro Semibold"/>
                <w:b/>
                <w:bCs/>
                <w:color w:val="2B93D1"/>
                <w:szCs w:val="36"/>
              </w:rPr>
            </w:pPr>
            <w:r w:rsidRPr="00410FDB">
              <w:rPr>
                <w:rFonts w:ascii="Myriad Pro Semibold" w:hAnsi="Myriad Pro Semibold"/>
                <w:b/>
                <w:bCs/>
                <w:color w:val="2B93D1"/>
                <w:szCs w:val="36"/>
              </w:rPr>
              <w:t>Commissaris Zeilen</w:t>
            </w:r>
          </w:p>
        </w:tc>
        <w:tc>
          <w:tcPr>
            <w:tcW w:w="3119" w:type="dxa"/>
          </w:tcPr>
          <w:p w14:paraId="584BE842" w14:textId="77777777" w:rsidR="00410FDB" w:rsidRPr="00DF28B2" w:rsidRDefault="00410FDB" w:rsidP="00410FDB">
            <w:pPr>
              <w:jc w:val="both"/>
              <w:rPr>
                <w:rFonts w:ascii="Myriad Pro Semibold" w:hAnsi="Myriad Pro Semibold"/>
                <w:b/>
                <w:bCs/>
                <w:color w:val="2B93D1"/>
                <w:szCs w:val="36"/>
              </w:rPr>
            </w:pPr>
            <w:r w:rsidRPr="00410FDB">
              <w:rPr>
                <w:rFonts w:ascii="Myriad Pro Semibold" w:hAnsi="Myriad Pro Semibold"/>
                <w:b/>
                <w:bCs/>
                <w:color w:val="2B93D1"/>
                <w:szCs w:val="36"/>
              </w:rPr>
              <w:t>Jan Willem Tip</w:t>
            </w:r>
          </w:p>
        </w:tc>
        <w:tc>
          <w:tcPr>
            <w:tcW w:w="3078" w:type="dxa"/>
          </w:tcPr>
          <w:p w14:paraId="731A1AF1" w14:textId="77777777" w:rsidR="00410FDB" w:rsidRPr="00410FDB" w:rsidRDefault="00410FDB" w:rsidP="00410FDB">
            <w:pPr>
              <w:jc w:val="both"/>
              <w:rPr>
                <w:rFonts w:ascii="Myriad Pro Semibold" w:hAnsi="Myriad Pro Semibold"/>
                <w:b/>
                <w:bCs/>
                <w:color w:val="2B93D1"/>
                <w:szCs w:val="36"/>
              </w:rPr>
            </w:pPr>
            <w:r w:rsidRPr="00410FDB">
              <w:rPr>
                <w:rFonts w:ascii="Myriad Pro Semibold" w:hAnsi="Myriad Pro Semibold"/>
                <w:b/>
                <w:bCs/>
                <w:color w:val="2B93D1"/>
                <w:szCs w:val="36"/>
              </w:rPr>
              <w:t>zeilen@zrzv.nl</w:t>
            </w:r>
          </w:p>
        </w:tc>
      </w:tr>
      <w:tr w:rsidR="00410FDB" w:rsidRPr="00DF28B2" w14:paraId="4E6C871C" w14:textId="77777777" w:rsidTr="00410FDB">
        <w:tc>
          <w:tcPr>
            <w:tcW w:w="3085" w:type="dxa"/>
          </w:tcPr>
          <w:p w14:paraId="510E1023" w14:textId="77777777" w:rsidR="00410FDB" w:rsidRPr="00DF28B2" w:rsidRDefault="00410FDB" w:rsidP="005A7189">
            <w:pPr>
              <w:jc w:val="both"/>
              <w:rPr>
                <w:szCs w:val="48"/>
              </w:rPr>
            </w:pPr>
            <w:r w:rsidRPr="00DF28B2">
              <w:rPr>
                <w:rFonts w:ascii="Myriad Pro Semibold" w:hAnsi="Myriad Pro Semibold"/>
                <w:b/>
                <w:bCs/>
                <w:color w:val="2B93D1"/>
                <w:szCs w:val="36"/>
              </w:rPr>
              <w:t>Coördinator Jeugdzeilen</w:t>
            </w:r>
          </w:p>
        </w:tc>
        <w:tc>
          <w:tcPr>
            <w:tcW w:w="3119" w:type="dxa"/>
          </w:tcPr>
          <w:p w14:paraId="238DF9DD" w14:textId="77777777" w:rsidR="00410FDB" w:rsidRPr="00DF28B2" w:rsidRDefault="00410FDB" w:rsidP="005A7189">
            <w:pPr>
              <w:jc w:val="both"/>
              <w:rPr>
                <w:szCs w:val="48"/>
              </w:rPr>
            </w:pPr>
            <w:r w:rsidRPr="00DF28B2">
              <w:rPr>
                <w:rFonts w:ascii="Myriad Pro Semibold" w:hAnsi="Myriad Pro Semibold"/>
                <w:b/>
                <w:bCs/>
                <w:color w:val="2B93D1"/>
                <w:szCs w:val="36"/>
              </w:rPr>
              <w:t>Annemarie Hoogendijk</w:t>
            </w:r>
          </w:p>
        </w:tc>
        <w:tc>
          <w:tcPr>
            <w:tcW w:w="3078" w:type="dxa"/>
          </w:tcPr>
          <w:p w14:paraId="18B76363" w14:textId="77777777" w:rsidR="00410FDB" w:rsidRPr="00DF28B2" w:rsidRDefault="00410FDB" w:rsidP="005A7189">
            <w:pPr>
              <w:jc w:val="both"/>
              <w:rPr>
                <w:szCs w:val="48"/>
              </w:rPr>
            </w:pPr>
            <w:r w:rsidRPr="00410FDB">
              <w:rPr>
                <w:rFonts w:ascii="Myriad Pro Semibold" w:hAnsi="Myriad Pro Semibold"/>
                <w:b/>
                <w:bCs/>
                <w:color w:val="2B93D1"/>
                <w:szCs w:val="36"/>
              </w:rPr>
              <w:t>jeugdzeilen@zrzv.nl</w:t>
            </w:r>
          </w:p>
        </w:tc>
      </w:tr>
    </w:tbl>
    <w:p w14:paraId="34881537" w14:textId="77777777" w:rsidR="00410FDB" w:rsidRPr="00410FDB" w:rsidRDefault="002021AA" w:rsidP="00410FDB">
      <w:pPr>
        <w:rPr>
          <w:rFonts w:asciiTheme="majorHAnsi" w:hAnsiTheme="majorHAnsi" w:cstheme="majorHAnsi"/>
          <w:b/>
          <w:color w:val="4472C4" w:themeColor="accent1"/>
          <w:sz w:val="28"/>
          <w:szCs w:val="28"/>
        </w:rPr>
      </w:pPr>
      <w:r>
        <w:rPr>
          <w:sz w:val="22"/>
          <w:szCs w:val="22"/>
        </w:rPr>
        <w:br w:type="page"/>
      </w:r>
      <w:bookmarkStart w:id="2" w:name="_Toc376348480"/>
      <w:r w:rsidR="00386457">
        <w:rPr>
          <w:rFonts w:asciiTheme="majorHAnsi" w:hAnsiTheme="majorHAnsi" w:cstheme="majorHAnsi"/>
          <w:b/>
          <w:color w:val="4472C4" w:themeColor="accent1"/>
          <w:sz w:val="28"/>
          <w:szCs w:val="28"/>
        </w:rPr>
        <w:lastRenderedPageBreak/>
        <w:t>Voorwoord</w:t>
      </w:r>
    </w:p>
    <w:p w14:paraId="63A2A2DD" w14:textId="77777777" w:rsidR="00410FDB" w:rsidRPr="00C959CF" w:rsidRDefault="00410FDB" w:rsidP="00410FDB">
      <w:pPr>
        <w:rPr>
          <w:sz w:val="22"/>
          <w:szCs w:val="22"/>
        </w:rPr>
      </w:pPr>
    </w:p>
    <w:p w14:paraId="714EE7DA" w14:textId="77777777" w:rsidR="00382321" w:rsidRDefault="00410FDB" w:rsidP="00410FDB">
      <w:pPr>
        <w:rPr>
          <w:sz w:val="22"/>
          <w:szCs w:val="22"/>
        </w:rPr>
      </w:pPr>
      <w:r w:rsidRPr="00C959CF">
        <w:rPr>
          <w:sz w:val="22"/>
          <w:szCs w:val="22"/>
        </w:rPr>
        <w:t xml:space="preserve">Op 21 april jl. zijn de maatregelen van de ‘intelligente </w:t>
      </w:r>
      <w:proofErr w:type="spellStart"/>
      <w:r w:rsidRPr="00C959CF">
        <w:rPr>
          <w:sz w:val="22"/>
          <w:szCs w:val="22"/>
        </w:rPr>
        <w:t>lockdown</w:t>
      </w:r>
      <w:proofErr w:type="spellEnd"/>
      <w:r w:rsidRPr="00C959CF">
        <w:rPr>
          <w:sz w:val="22"/>
          <w:szCs w:val="22"/>
        </w:rPr>
        <w:t>’ voor de jeugd om te kunnen trainen</w:t>
      </w:r>
      <w:r w:rsidR="00386457">
        <w:rPr>
          <w:sz w:val="22"/>
          <w:szCs w:val="22"/>
        </w:rPr>
        <w:t xml:space="preserve"> in verenigingsverband</w:t>
      </w:r>
      <w:r w:rsidRPr="00C959CF">
        <w:rPr>
          <w:sz w:val="22"/>
          <w:szCs w:val="22"/>
        </w:rPr>
        <w:t xml:space="preserve"> iets versoepeld. </w:t>
      </w:r>
      <w:r w:rsidRPr="008A0C33">
        <w:rPr>
          <w:sz w:val="22"/>
          <w:szCs w:val="22"/>
        </w:rPr>
        <w:t>Vanaf 29 april mo</w:t>
      </w:r>
      <w:r w:rsidR="00382321">
        <w:rPr>
          <w:sz w:val="22"/>
          <w:szCs w:val="22"/>
        </w:rPr>
        <w:t>cht</w:t>
      </w:r>
      <w:r w:rsidRPr="008A0C33">
        <w:rPr>
          <w:sz w:val="22"/>
          <w:szCs w:val="22"/>
        </w:rPr>
        <w:t xml:space="preserve">en kinderen t/m 12 jaar en jeugd 13 t/m 18 jaar, onder begeleiding, weer samen trainen in de buitenlucht. </w:t>
      </w:r>
      <w:r w:rsidR="00382321">
        <w:rPr>
          <w:sz w:val="22"/>
          <w:szCs w:val="22"/>
        </w:rPr>
        <w:t>Dit betekende</w:t>
      </w:r>
      <w:r>
        <w:rPr>
          <w:sz w:val="22"/>
          <w:szCs w:val="22"/>
        </w:rPr>
        <w:t xml:space="preserve"> </w:t>
      </w:r>
      <w:r w:rsidR="003A45B6">
        <w:rPr>
          <w:sz w:val="22"/>
          <w:szCs w:val="22"/>
        </w:rPr>
        <w:t>voor de ZRZV dat</w:t>
      </w:r>
      <w:r w:rsidRPr="00C959CF">
        <w:rPr>
          <w:sz w:val="22"/>
          <w:szCs w:val="22"/>
        </w:rPr>
        <w:t xml:space="preserve"> onder voorwaarden weer door jeugd</w:t>
      </w:r>
      <w:r w:rsidR="003A45B6">
        <w:rPr>
          <w:sz w:val="22"/>
          <w:szCs w:val="22"/>
        </w:rPr>
        <w:t>leden</w:t>
      </w:r>
      <w:r w:rsidRPr="00C959CF">
        <w:rPr>
          <w:sz w:val="22"/>
          <w:szCs w:val="22"/>
        </w:rPr>
        <w:t xml:space="preserve"> </w:t>
      </w:r>
      <w:r w:rsidR="00382321">
        <w:rPr>
          <w:sz w:val="22"/>
          <w:szCs w:val="22"/>
        </w:rPr>
        <w:t>mocht</w:t>
      </w:r>
      <w:r>
        <w:rPr>
          <w:sz w:val="22"/>
          <w:szCs w:val="22"/>
        </w:rPr>
        <w:t xml:space="preserve"> </w:t>
      </w:r>
      <w:r w:rsidRPr="00C959CF">
        <w:rPr>
          <w:sz w:val="22"/>
          <w:szCs w:val="22"/>
        </w:rPr>
        <w:t>worden geroeid</w:t>
      </w:r>
      <w:r>
        <w:rPr>
          <w:sz w:val="22"/>
          <w:szCs w:val="22"/>
        </w:rPr>
        <w:t xml:space="preserve"> en gezeild</w:t>
      </w:r>
      <w:r w:rsidRPr="00C959CF">
        <w:rPr>
          <w:sz w:val="22"/>
          <w:szCs w:val="22"/>
        </w:rPr>
        <w:t xml:space="preserve">. </w:t>
      </w:r>
    </w:p>
    <w:p w14:paraId="7B2181CA" w14:textId="77777777" w:rsidR="00382321" w:rsidRDefault="00382321" w:rsidP="00410FDB">
      <w:pPr>
        <w:rPr>
          <w:sz w:val="22"/>
          <w:szCs w:val="22"/>
        </w:rPr>
      </w:pPr>
    </w:p>
    <w:p w14:paraId="4F7D1C4A" w14:textId="77777777" w:rsidR="00382321" w:rsidRPr="00382321" w:rsidRDefault="00382321" w:rsidP="00382321">
      <w:pPr>
        <w:rPr>
          <w:sz w:val="22"/>
          <w:szCs w:val="22"/>
        </w:rPr>
      </w:pPr>
      <w:r>
        <w:rPr>
          <w:sz w:val="22"/>
          <w:szCs w:val="22"/>
        </w:rPr>
        <w:t>Inmiddels heeft d</w:t>
      </w:r>
      <w:r w:rsidRPr="00382321">
        <w:rPr>
          <w:sz w:val="22"/>
          <w:szCs w:val="22"/>
        </w:rPr>
        <w:t xml:space="preserve">e KNRB het protocol in overleg met het RIVM en NOC-NSF aangepast en </w:t>
      </w:r>
      <w:r>
        <w:rPr>
          <w:sz w:val="22"/>
          <w:szCs w:val="22"/>
        </w:rPr>
        <w:t>mogen</w:t>
      </w:r>
    </w:p>
    <w:p w14:paraId="0DB3311B" w14:textId="77777777" w:rsidR="00382321" w:rsidRPr="00382321" w:rsidRDefault="00382321" w:rsidP="00382321">
      <w:pPr>
        <w:rPr>
          <w:sz w:val="22"/>
          <w:szCs w:val="22"/>
        </w:rPr>
      </w:pPr>
      <w:r w:rsidRPr="00382321">
        <w:rPr>
          <w:sz w:val="22"/>
          <w:szCs w:val="22"/>
        </w:rPr>
        <w:t xml:space="preserve">vanaf 1 juni roeiers </w:t>
      </w:r>
      <w:r>
        <w:rPr>
          <w:sz w:val="22"/>
          <w:szCs w:val="22"/>
        </w:rPr>
        <w:t xml:space="preserve">en zeilers </w:t>
      </w:r>
      <w:r w:rsidRPr="00382321">
        <w:rPr>
          <w:sz w:val="22"/>
          <w:szCs w:val="22"/>
        </w:rPr>
        <w:t xml:space="preserve">tot en met achttien jaar in </w:t>
      </w:r>
      <w:proofErr w:type="spellStart"/>
      <w:r w:rsidRPr="00382321">
        <w:rPr>
          <w:sz w:val="22"/>
          <w:szCs w:val="22"/>
        </w:rPr>
        <w:t>meerpersoonsboten</w:t>
      </w:r>
      <w:proofErr w:type="spellEnd"/>
      <w:r>
        <w:rPr>
          <w:sz w:val="22"/>
          <w:szCs w:val="22"/>
        </w:rPr>
        <w:t>.</w:t>
      </w:r>
      <w:r w:rsidRPr="00382321">
        <w:rPr>
          <w:sz w:val="22"/>
          <w:szCs w:val="22"/>
        </w:rPr>
        <w:t xml:space="preserve"> </w:t>
      </w:r>
      <w:r>
        <w:rPr>
          <w:sz w:val="22"/>
          <w:szCs w:val="22"/>
        </w:rPr>
        <w:t xml:space="preserve"> Dit herziende protocol is hierop aangepast en geactualiseerd naar de huidige stand van zaken rondom roeien en zeilen voor de jeugd en junioren bij de ZRZV.</w:t>
      </w:r>
    </w:p>
    <w:p w14:paraId="2E6F93B4" w14:textId="77777777" w:rsidR="00382321" w:rsidRDefault="00382321" w:rsidP="00410FDB">
      <w:pPr>
        <w:rPr>
          <w:sz w:val="22"/>
          <w:szCs w:val="22"/>
        </w:rPr>
      </w:pPr>
    </w:p>
    <w:p w14:paraId="09823164" w14:textId="77777777" w:rsidR="004A0A48" w:rsidRDefault="00C00EC1" w:rsidP="00410FDB">
      <w:pPr>
        <w:rPr>
          <w:sz w:val="22"/>
          <w:szCs w:val="22"/>
        </w:rPr>
      </w:pPr>
      <w:r>
        <w:rPr>
          <w:sz w:val="22"/>
          <w:szCs w:val="22"/>
        </w:rPr>
        <w:t>We sturen</w:t>
      </w:r>
      <w:r w:rsidR="003A45B6">
        <w:rPr>
          <w:sz w:val="22"/>
          <w:szCs w:val="22"/>
        </w:rPr>
        <w:t xml:space="preserve"> dit protocol</w:t>
      </w:r>
      <w:r w:rsidR="00410FDB">
        <w:rPr>
          <w:sz w:val="22"/>
          <w:szCs w:val="22"/>
        </w:rPr>
        <w:t xml:space="preserve"> aan Sportservice</w:t>
      </w:r>
      <w:r w:rsidR="003A45B6">
        <w:rPr>
          <w:sz w:val="22"/>
          <w:szCs w:val="22"/>
        </w:rPr>
        <w:t xml:space="preserve"> Zwolle</w:t>
      </w:r>
      <w:r w:rsidR="00410FDB">
        <w:rPr>
          <w:sz w:val="22"/>
          <w:szCs w:val="22"/>
        </w:rPr>
        <w:t xml:space="preserve">, </w:t>
      </w:r>
      <w:r w:rsidR="003A45B6">
        <w:rPr>
          <w:sz w:val="22"/>
          <w:szCs w:val="22"/>
        </w:rPr>
        <w:t>de instantie die door</w:t>
      </w:r>
      <w:r w:rsidR="00410FDB">
        <w:rPr>
          <w:sz w:val="22"/>
          <w:szCs w:val="22"/>
        </w:rPr>
        <w:t xml:space="preserve"> de Gemeente Zwolle </w:t>
      </w:r>
      <w:r w:rsidR="003A45B6">
        <w:rPr>
          <w:sz w:val="22"/>
          <w:szCs w:val="22"/>
        </w:rPr>
        <w:t xml:space="preserve">is </w:t>
      </w:r>
      <w:r w:rsidR="00410FDB">
        <w:rPr>
          <w:sz w:val="22"/>
          <w:szCs w:val="22"/>
        </w:rPr>
        <w:t xml:space="preserve">aangewezen </w:t>
      </w:r>
      <w:r w:rsidR="003A45B6">
        <w:rPr>
          <w:sz w:val="22"/>
          <w:szCs w:val="22"/>
        </w:rPr>
        <w:t xml:space="preserve">om de voorstellen van de </w:t>
      </w:r>
      <w:proofErr w:type="spellStart"/>
      <w:r>
        <w:rPr>
          <w:sz w:val="22"/>
          <w:szCs w:val="22"/>
        </w:rPr>
        <w:t>Zwolsche</w:t>
      </w:r>
      <w:proofErr w:type="spellEnd"/>
      <w:r>
        <w:rPr>
          <w:sz w:val="22"/>
          <w:szCs w:val="22"/>
        </w:rPr>
        <w:t xml:space="preserve"> </w:t>
      </w:r>
      <w:r w:rsidR="003A45B6">
        <w:rPr>
          <w:sz w:val="22"/>
          <w:szCs w:val="22"/>
        </w:rPr>
        <w:t>sportclubs te beoordelen,</w:t>
      </w:r>
      <w:r w:rsidR="00410FDB">
        <w:rPr>
          <w:sz w:val="22"/>
          <w:szCs w:val="22"/>
        </w:rPr>
        <w:t xml:space="preserve"> met het verzoek dit goed te keuren. Zodra de goedkeuring is ontvangen</w:t>
      </w:r>
      <w:r w:rsidR="004A0A48">
        <w:rPr>
          <w:sz w:val="22"/>
          <w:szCs w:val="22"/>
        </w:rPr>
        <w:t xml:space="preserve"> kan het herziende protocol ingaan.</w:t>
      </w:r>
    </w:p>
    <w:p w14:paraId="62AD8A5D" w14:textId="77777777" w:rsidR="00386457" w:rsidRDefault="004A0A48" w:rsidP="00410FDB">
      <w:pPr>
        <w:rPr>
          <w:sz w:val="22"/>
          <w:szCs w:val="22"/>
        </w:rPr>
      </w:pPr>
      <w:r>
        <w:rPr>
          <w:sz w:val="22"/>
          <w:szCs w:val="22"/>
        </w:rPr>
        <w:t xml:space="preserve"> </w:t>
      </w:r>
    </w:p>
    <w:p w14:paraId="36A2051A" w14:textId="77777777" w:rsidR="00386457" w:rsidRDefault="00386457" w:rsidP="00410FDB">
      <w:pPr>
        <w:rPr>
          <w:sz w:val="22"/>
          <w:szCs w:val="22"/>
        </w:rPr>
      </w:pPr>
      <w:r>
        <w:rPr>
          <w:sz w:val="22"/>
          <w:szCs w:val="22"/>
        </w:rPr>
        <w:t>Bestuur ZRZV</w:t>
      </w:r>
    </w:p>
    <w:p w14:paraId="00AA7ED5" w14:textId="77777777" w:rsidR="00881172" w:rsidRDefault="00881172" w:rsidP="00410FDB">
      <w:pPr>
        <w:rPr>
          <w:sz w:val="22"/>
          <w:szCs w:val="22"/>
        </w:rPr>
      </w:pPr>
      <w:r>
        <w:rPr>
          <w:sz w:val="22"/>
          <w:szCs w:val="22"/>
        </w:rPr>
        <w:t xml:space="preserve">Zwolle, </w:t>
      </w:r>
      <w:r w:rsidR="00382321">
        <w:rPr>
          <w:sz w:val="22"/>
          <w:szCs w:val="22"/>
        </w:rPr>
        <w:t>1</w:t>
      </w:r>
      <w:r w:rsidR="009941DA">
        <w:rPr>
          <w:sz w:val="22"/>
          <w:szCs w:val="22"/>
        </w:rPr>
        <w:t xml:space="preserve"> </w:t>
      </w:r>
      <w:r w:rsidR="00382321">
        <w:rPr>
          <w:sz w:val="22"/>
          <w:szCs w:val="22"/>
        </w:rPr>
        <w:t>juni</w:t>
      </w:r>
      <w:r w:rsidR="009941DA">
        <w:rPr>
          <w:sz w:val="22"/>
          <w:szCs w:val="22"/>
        </w:rPr>
        <w:t xml:space="preserve"> </w:t>
      </w:r>
      <w:r>
        <w:rPr>
          <w:sz w:val="22"/>
          <w:szCs w:val="22"/>
        </w:rPr>
        <w:t>2020</w:t>
      </w:r>
    </w:p>
    <w:p w14:paraId="27D05053" w14:textId="77777777" w:rsidR="00410FDB" w:rsidRDefault="00410FDB" w:rsidP="00410FDB">
      <w:pPr>
        <w:rPr>
          <w:rFonts w:asciiTheme="majorHAnsi" w:hAnsiTheme="majorHAnsi" w:cstheme="majorHAnsi"/>
          <w:b/>
          <w:color w:val="4472C4" w:themeColor="accent1"/>
          <w:sz w:val="28"/>
          <w:szCs w:val="28"/>
        </w:rPr>
      </w:pPr>
    </w:p>
    <w:p w14:paraId="7DA65AAA" w14:textId="77777777" w:rsidR="00386457" w:rsidRDefault="00386457" w:rsidP="00410FDB">
      <w:pPr>
        <w:rPr>
          <w:rFonts w:asciiTheme="majorHAnsi" w:hAnsiTheme="majorHAnsi" w:cstheme="majorHAnsi"/>
          <w:b/>
          <w:color w:val="4472C4" w:themeColor="accent1"/>
          <w:sz w:val="28"/>
          <w:szCs w:val="28"/>
        </w:rPr>
      </w:pPr>
    </w:p>
    <w:p w14:paraId="71F12148" w14:textId="77777777" w:rsidR="00386457" w:rsidRDefault="00386457" w:rsidP="00410FDB">
      <w:pPr>
        <w:rPr>
          <w:rFonts w:asciiTheme="majorHAnsi" w:hAnsiTheme="majorHAnsi" w:cstheme="majorHAnsi"/>
          <w:b/>
          <w:color w:val="4472C4" w:themeColor="accent1"/>
          <w:sz w:val="28"/>
          <w:szCs w:val="28"/>
        </w:rPr>
      </w:pPr>
    </w:p>
    <w:p w14:paraId="4A96B094" w14:textId="77777777" w:rsidR="00386457" w:rsidRDefault="00386457" w:rsidP="00410FDB">
      <w:pPr>
        <w:rPr>
          <w:rFonts w:asciiTheme="majorHAnsi" w:hAnsiTheme="majorHAnsi" w:cstheme="majorHAnsi"/>
          <w:b/>
          <w:color w:val="4472C4" w:themeColor="accent1"/>
          <w:sz w:val="28"/>
          <w:szCs w:val="28"/>
        </w:rPr>
      </w:pPr>
    </w:p>
    <w:p w14:paraId="12010D7D" w14:textId="77777777" w:rsidR="00386457" w:rsidRDefault="00386457" w:rsidP="00410FDB">
      <w:pPr>
        <w:rPr>
          <w:rFonts w:asciiTheme="majorHAnsi" w:hAnsiTheme="majorHAnsi" w:cstheme="majorHAnsi"/>
          <w:b/>
          <w:color w:val="4472C4" w:themeColor="accent1"/>
          <w:sz w:val="28"/>
          <w:szCs w:val="28"/>
        </w:rPr>
      </w:pPr>
    </w:p>
    <w:p w14:paraId="4D6F2137" w14:textId="77777777" w:rsidR="00386457" w:rsidRDefault="00386457" w:rsidP="00410FDB">
      <w:pPr>
        <w:rPr>
          <w:rFonts w:asciiTheme="majorHAnsi" w:hAnsiTheme="majorHAnsi" w:cstheme="majorHAnsi"/>
          <w:b/>
          <w:color w:val="4472C4" w:themeColor="accent1"/>
          <w:sz w:val="28"/>
          <w:szCs w:val="28"/>
        </w:rPr>
      </w:pPr>
    </w:p>
    <w:p w14:paraId="3B5A2CA6" w14:textId="77777777" w:rsidR="00386457" w:rsidRDefault="00386457" w:rsidP="00410FDB">
      <w:pPr>
        <w:rPr>
          <w:rFonts w:asciiTheme="majorHAnsi" w:hAnsiTheme="majorHAnsi" w:cstheme="majorHAnsi"/>
          <w:b/>
          <w:color w:val="4472C4" w:themeColor="accent1"/>
          <w:sz w:val="28"/>
          <w:szCs w:val="28"/>
        </w:rPr>
      </w:pPr>
    </w:p>
    <w:p w14:paraId="0D6FA4D7" w14:textId="77777777" w:rsidR="00386457" w:rsidRDefault="00386457" w:rsidP="00410FDB">
      <w:pPr>
        <w:rPr>
          <w:rFonts w:asciiTheme="majorHAnsi" w:hAnsiTheme="majorHAnsi" w:cstheme="majorHAnsi"/>
          <w:b/>
          <w:color w:val="4472C4" w:themeColor="accent1"/>
          <w:sz w:val="28"/>
          <w:szCs w:val="28"/>
        </w:rPr>
      </w:pPr>
    </w:p>
    <w:p w14:paraId="0F1378FE" w14:textId="77777777" w:rsidR="00386457" w:rsidRDefault="00386457" w:rsidP="00410FDB">
      <w:pPr>
        <w:rPr>
          <w:rFonts w:asciiTheme="majorHAnsi" w:hAnsiTheme="majorHAnsi" w:cstheme="majorHAnsi"/>
          <w:b/>
          <w:color w:val="4472C4" w:themeColor="accent1"/>
          <w:sz w:val="28"/>
          <w:szCs w:val="28"/>
        </w:rPr>
      </w:pPr>
    </w:p>
    <w:p w14:paraId="7915542E" w14:textId="77777777" w:rsidR="00386457" w:rsidRDefault="00386457" w:rsidP="00410FDB">
      <w:pPr>
        <w:rPr>
          <w:rFonts w:asciiTheme="majorHAnsi" w:hAnsiTheme="majorHAnsi" w:cstheme="majorHAnsi"/>
          <w:b/>
          <w:color w:val="4472C4" w:themeColor="accent1"/>
          <w:sz w:val="28"/>
          <w:szCs w:val="28"/>
        </w:rPr>
      </w:pPr>
    </w:p>
    <w:p w14:paraId="424B537C" w14:textId="77777777" w:rsidR="00386457" w:rsidRDefault="00386457" w:rsidP="00410FDB">
      <w:pPr>
        <w:rPr>
          <w:rFonts w:asciiTheme="majorHAnsi" w:hAnsiTheme="majorHAnsi" w:cstheme="majorHAnsi"/>
          <w:b/>
          <w:color w:val="4472C4" w:themeColor="accent1"/>
          <w:sz w:val="28"/>
          <w:szCs w:val="28"/>
        </w:rPr>
      </w:pPr>
    </w:p>
    <w:p w14:paraId="5ECE8FBD" w14:textId="77777777" w:rsidR="00386457" w:rsidRDefault="00386457" w:rsidP="00410FDB">
      <w:pPr>
        <w:rPr>
          <w:rFonts w:asciiTheme="majorHAnsi" w:hAnsiTheme="majorHAnsi" w:cstheme="majorHAnsi"/>
          <w:b/>
          <w:color w:val="4472C4" w:themeColor="accent1"/>
          <w:sz w:val="28"/>
          <w:szCs w:val="28"/>
        </w:rPr>
      </w:pPr>
    </w:p>
    <w:p w14:paraId="356D41BE" w14:textId="77777777" w:rsidR="00386457" w:rsidRDefault="00386457" w:rsidP="00410FDB">
      <w:pPr>
        <w:rPr>
          <w:rFonts w:asciiTheme="majorHAnsi" w:hAnsiTheme="majorHAnsi" w:cstheme="majorHAnsi"/>
          <w:b/>
          <w:color w:val="4472C4" w:themeColor="accent1"/>
          <w:sz w:val="28"/>
          <w:szCs w:val="28"/>
        </w:rPr>
      </w:pPr>
    </w:p>
    <w:p w14:paraId="3B7FE812" w14:textId="77777777" w:rsidR="00386457" w:rsidRDefault="00386457" w:rsidP="00410FDB">
      <w:pPr>
        <w:rPr>
          <w:rFonts w:asciiTheme="majorHAnsi" w:hAnsiTheme="majorHAnsi" w:cstheme="majorHAnsi"/>
          <w:b/>
          <w:color w:val="4472C4" w:themeColor="accent1"/>
          <w:sz w:val="28"/>
          <w:szCs w:val="28"/>
        </w:rPr>
      </w:pPr>
    </w:p>
    <w:p w14:paraId="34F6D068" w14:textId="77777777" w:rsidR="00386457" w:rsidRDefault="00386457" w:rsidP="00410FDB">
      <w:pPr>
        <w:rPr>
          <w:rFonts w:asciiTheme="majorHAnsi" w:hAnsiTheme="majorHAnsi" w:cstheme="majorHAnsi"/>
          <w:b/>
          <w:color w:val="4472C4" w:themeColor="accent1"/>
          <w:sz w:val="28"/>
          <w:szCs w:val="28"/>
        </w:rPr>
      </w:pPr>
    </w:p>
    <w:p w14:paraId="7BA605C3" w14:textId="77777777" w:rsidR="00386457" w:rsidRDefault="00386457" w:rsidP="00410FDB">
      <w:pPr>
        <w:rPr>
          <w:rFonts w:asciiTheme="majorHAnsi" w:hAnsiTheme="majorHAnsi" w:cstheme="majorHAnsi"/>
          <w:b/>
          <w:color w:val="4472C4" w:themeColor="accent1"/>
          <w:sz w:val="28"/>
          <w:szCs w:val="28"/>
        </w:rPr>
      </w:pPr>
    </w:p>
    <w:p w14:paraId="2B37FDD5" w14:textId="77777777" w:rsidR="00386457" w:rsidRDefault="00386457" w:rsidP="00410FDB">
      <w:pPr>
        <w:rPr>
          <w:rFonts w:asciiTheme="majorHAnsi" w:hAnsiTheme="majorHAnsi" w:cstheme="majorHAnsi"/>
          <w:b/>
          <w:color w:val="4472C4" w:themeColor="accent1"/>
          <w:sz w:val="28"/>
          <w:szCs w:val="28"/>
        </w:rPr>
      </w:pPr>
    </w:p>
    <w:p w14:paraId="1E118EC0" w14:textId="77777777" w:rsidR="00386457" w:rsidRDefault="00386457" w:rsidP="00410FDB">
      <w:pPr>
        <w:rPr>
          <w:rFonts w:asciiTheme="majorHAnsi" w:hAnsiTheme="majorHAnsi" w:cstheme="majorHAnsi"/>
          <w:b/>
          <w:color w:val="4472C4" w:themeColor="accent1"/>
          <w:sz w:val="28"/>
          <w:szCs w:val="28"/>
        </w:rPr>
      </w:pPr>
    </w:p>
    <w:p w14:paraId="229E2256" w14:textId="77777777" w:rsidR="00386457" w:rsidRDefault="00386457" w:rsidP="00410FDB">
      <w:pPr>
        <w:rPr>
          <w:rFonts w:asciiTheme="majorHAnsi" w:hAnsiTheme="majorHAnsi" w:cstheme="majorHAnsi"/>
          <w:b/>
          <w:color w:val="4472C4" w:themeColor="accent1"/>
          <w:sz w:val="28"/>
          <w:szCs w:val="28"/>
        </w:rPr>
      </w:pPr>
    </w:p>
    <w:p w14:paraId="2797F4C4" w14:textId="77777777" w:rsidR="00386457" w:rsidRDefault="00386457" w:rsidP="00410FDB">
      <w:pPr>
        <w:rPr>
          <w:rFonts w:asciiTheme="majorHAnsi" w:hAnsiTheme="majorHAnsi" w:cstheme="majorHAnsi"/>
          <w:b/>
          <w:color w:val="4472C4" w:themeColor="accent1"/>
          <w:sz w:val="28"/>
          <w:szCs w:val="28"/>
        </w:rPr>
      </w:pPr>
    </w:p>
    <w:p w14:paraId="0B95CD89" w14:textId="77777777" w:rsidR="00386457" w:rsidRDefault="00386457" w:rsidP="00410FDB">
      <w:pPr>
        <w:rPr>
          <w:rFonts w:asciiTheme="majorHAnsi" w:hAnsiTheme="majorHAnsi" w:cstheme="majorHAnsi"/>
          <w:b/>
          <w:color w:val="4472C4" w:themeColor="accent1"/>
          <w:sz w:val="28"/>
          <w:szCs w:val="28"/>
        </w:rPr>
      </w:pPr>
    </w:p>
    <w:p w14:paraId="0CFABB71" w14:textId="77777777" w:rsidR="00386457" w:rsidRDefault="00386457" w:rsidP="00410FDB">
      <w:pPr>
        <w:rPr>
          <w:rFonts w:asciiTheme="majorHAnsi" w:hAnsiTheme="majorHAnsi" w:cstheme="majorHAnsi"/>
          <w:b/>
          <w:color w:val="4472C4" w:themeColor="accent1"/>
          <w:sz w:val="28"/>
          <w:szCs w:val="28"/>
        </w:rPr>
      </w:pPr>
    </w:p>
    <w:p w14:paraId="09F59A26" w14:textId="77777777" w:rsidR="00386457" w:rsidRDefault="00386457" w:rsidP="00410FDB">
      <w:pPr>
        <w:rPr>
          <w:rFonts w:asciiTheme="majorHAnsi" w:hAnsiTheme="majorHAnsi" w:cstheme="majorHAnsi"/>
          <w:b/>
          <w:color w:val="4472C4" w:themeColor="accent1"/>
          <w:sz w:val="28"/>
          <w:szCs w:val="28"/>
        </w:rPr>
      </w:pPr>
    </w:p>
    <w:p w14:paraId="2E274AD8" w14:textId="77777777" w:rsidR="00386457" w:rsidRDefault="00386457" w:rsidP="00410FDB">
      <w:pPr>
        <w:rPr>
          <w:rFonts w:asciiTheme="majorHAnsi" w:hAnsiTheme="majorHAnsi" w:cstheme="majorHAnsi"/>
          <w:b/>
          <w:color w:val="4472C4" w:themeColor="accent1"/>
          <w:sz w:val="28"/>
          <w:szCs w:val="28"/>
        </w:rPr>
      </w:pPr>
    </w:p>
    <w:p w14:paraId="346F0C4C" w14:textId="77777777" w:rsidR="00386457" w:rsidRDefault="00386457" w:rsidP="00410FDB">
      <w:pPr>
        <w:rPr>
          <w:rFonts w:asciiTheme="majorHAnsi" w:hAnsiTheme="majorHAnsi" w:cstheme="majorHAnsi"/>
          <w:b/>
          <w:color w:val="4472C4" w:themeColor="accent1"/>
          <w:sz w:val="28"/>
          <w:szCs w:val="28"/>
        </w:rPr>
      </w:pPr>
    </w:p>
    <w:p w14:paraId="2337928F" w14:textId="77777777" w:rsidR="00386457" w:rsidRDefault="00386457" w:rsidP="00410FDB">
      <w:pPr>
        <w:rPr>
          <w:rFonts w:asciiTheme="majorHAnsi" w:hAnsiTheme="majorHAnsi" w:cstheme="majorHAnsi"/>
          <w:b/>
          <w:color w:val="4472C4" w:themeColor="accent1"/>
          <w:sz w:val="28"/>
          <w:szCs w:val="28"/>
        </w:rPr>
      </w:pPr>
    </w:p>
    <w:p w14:paraId="25FE2E59" w14:textId="77777777" w:rsidR="00386457" w:rsidRDefault="00386457" w:rsidP="00410FDB">
      <w:pPr>
        <w:rPr>
          <w:rFonts w:asciiTheme="majorHAnsi" w:hAnsiTheme="majorHAnsi" w:cstheme="majorHAnsi"/>
          <w:b/>
          <w:color w:val="4472C4" w:themeColor="accent1"/>
          <w:sz w:val="28"/>
          <w:szCs w:val="28"/>
        </w:rPr>
      </w:pPr>
    </w:p>
    <w:p w14:paraId="2344E13A" w14:textId="77777777" w:rsidR="00CD7B67" w:rsidRDefault="00CD7B67" w:rsidP="00410FDB">
      <w:pPr>
        <w:rPr>
          <w:rFonts w:asciiTheme="majorHAnsi" w:hAnsiTheme="majorHAnsi" w:cstheme="majorHAnsi"/>
          <w:b/>
          <w:color w:val="4472C4" w:themeColor="accent1"/>
          <w:sz w:val="28"/>
          <w:szCs w:val="28"/>
        </w:rPr>
      </w:pPr>
    </w:p>
    <w:p w14:paraId="24814032" w14:textId="77777777" w:rsidR="002021AA" w:rsidRPr="00410FDB" w:rsidRDefault="002021AA" w:rsidP="00410FDB">
      <w:pPr>
        <w:rPr>
          <w:rFonts w:asciiTheme="majorHAnsi" w:hAnsiTheme="majorHAnsi" w:cstheme="majorHAnsi"/>
          <w:b/>
          <w:color w:val="4472C4" w:themeColor="accent1"/>
          <w:sz w:val="28"/>
          <w:szCs w:val="28"/>
        </w:rPr>
      </w:pPr>
      <w:r w:rsidRPr="00410FDB">
        <w:rPr>
          <w:rFonts w:asciiTheme="majorHAnsi" w:hAnsiTheme="majorHAnsi" w:cstheme="majorHAnsi"/>
          <w:b/>
          <w:color w:val="4472C4" w:themeColor="accent1"/>
          <w:sz w:val="28"/>
          <w:szCs w:val="28"/>
        </w:rPr>
        <w:t>Inhoudsopgave</w:t>
      </w:r>
      <w:bookmarkEnd w:id="2"/>
    </w:p>
    <w:p w14:paraId="0D8874A4" w14:textId="77777777" w:rsidR="002021AA" w:rsidRDefault="002021AA" w:rsidP="002021AA">
      <w:pPr>
        <w:jc w:val="both"/>
      </w:pPr>
    </w:p>
    <w:p w14:paraId="46EF6D14" w14:textId="77777777" w:rsidR="00EB55DF" w:rsidRDefault="002021AA">
      <w:pPr>
        <w:pStyle w:val="Inhopg1"/>
        <w:rPr>
          <w:rFonts w:eastAsiaTheme="minorEastAsia"/>
          <w:bCs w:val="0"/>
          <w:iCs w:val="0"/>
          <w:sz w:val="22"/>
          <w:szCs w:val="22"/>
          <w:lang w:eastAsia="nl-NL"/>
        </w:rPr>
      </w:pPr>
      <w:r>
        <w:rPr>
          <w:rFonts w:ascii="Arial" w:eastAsia="Times New Roman" w:hAnsi="Arial" w:cs="Times New Roman"/>
          <w:sz w:val="22"/>
          <w:szCs w:val="22"/>
        </w:rPr>
        <w:fldChar w:fldCharType="begin"/>
      </w:r>
      <w:r>
        <w:instrText xml:space="preserve"> TOC \o "1-2" \u </w:instrText>
      </w:r>
      <w:r>
        <w:rPr>
          <w:rFonts w:ascii="Arial" w:eastAsia="Times New Roman" w:hAnsi="Arial" w:cs="Times New Roman"/>
          <w:sz w:val="22"/>
          <w:szCs w:val="22"/>
        </w:rPr>
        <w:fldChar w:fldCharType="separate"/>
      </w:r>
      <w:r w:rsidR="00EB55DF">
        <w:t>Inleiding</w:t>
      </w:r>
      <w:r w:rsidR="00EB55DF">
        <w:tab/>
      </w:r>
      <w:r w:rsidR="00EB55DF">
        <w:fldChar w:fldCharType="begin"/>
      </w:r>
      <w:r w:rsidR="00EB55DF">
        <w:instrText xml:space="preserve"> PAGEREF _Toc41902157 \h </w:instrText>
      </w:r>
      <w:r w:rsidR="00EB55DF">
        <w:fldChar w:fldCharType="separate"/>
      </w:r>
      <w:r w:rsidR="00EB55DF">
        <w:t>4</w:t>
      </w:r>
      <w:r w:rsidR="00EB55DF">
        <w:fldChar w:fldCharType="end"/>
      </w:r>
    </w:p>
    <w:p w14:paraId="6A386644" w14:textId="77777777" w:rsidR="00EB55DF" w:rsidRDefault="00EB55DF">
      <w:pPr>
        <w:pStyle w:val="Inhopg1"/>
        <w:rPr>
          <w:rFonts w:eastAsiaTheme="minorEastAsia"/>
          <w:bCs w:val="0"/>
          <w:iCs w:val="0"/>
          <w:sz w:val="22"/>
          <w:szCs w:val="22"/>
          <w:lang w:eastAsia="nl-NL"/>
        </w:rPr>
      </w:pPr>
      <w:r>
        <w:t>Algemene regels</w:t>
      </w:r>
      <w:r>
        <w:tab/>
      </w:r>
      <w:r>
        <w:fldChar w:fldCharType="begin"/>
      </w:r>
      <w:r>
        <w:instrText xml:space="preserve"> PAGEREF _Toc41902158 \h </w:instrText>
      </w:r>
      <w:r>
        <w:fldChar w:fldCharType="separate"/>
      </w:r>
      <w:r>
        <w:t>5</w:t>
      </w:r>
      <w:r>
        <w:fldChar w:fldCharType="end"/>
      </w:r>
    </w:p>
    <w:p w14:paraId="10B81BEB" w14:textId="77777777" w:rsidR="00EB55DF" w:rsidRDefault="00EB55DF">
      <w:pPr>
        <w:pStyle w:val="Inhopg1"/>
        <w:rPr>
          <w:rFonts w:eastAsiaTheme="minorEastAsia"/>
          <w:bCs w:val="0"/>
          <w:iCs w:val="0"/>
          <w:sz w:val="22"/>
          <w:szCs w:val="22"/>
          <w:lang w:eastAsia="nl-NL"/>
        </w:rPr>
      </w:pPr>
      <w:r>
        <w:t>Hygiëne</w:t>
      </w:r>
      <w:r>
        <w:tab/>
      </w:r>
      <w:r>
        <w:fldChar w:fldCharType="begin"/>
      </w:r>
      <w:r>
        <w:instrText xml:space="preserve"> PAGEREF _Toc41902159 \h </w:instrText>
      </w:r>
      <w:r>
        <w:fldChar w:fldCharType="separate"/>
      </w:r>
      <w:r>
        <w:t>5</w:t>
      </w:r>
      <w:r>
        <w:fldChar w:fldCharType="end"/>
      </w:r>
    </w:p>
    <w:p w14:paraId="0213B85A" w14:textId="77777777" w:rsidR="00EB55DF" w:rsidRDefault="00EB55DF">
      <w:pPr>
        <w:pStyle w:val="Inhopg1"/>
        <w:rPr>
          <w:rFonts w:eastAsiaTheme="minorEastAsia"/>
          <w:bCs w:val="0"/>
          <w:iCs w:val="0"/>
          <w:sz w:val="22"/>
          <w:szCs w:val="22"/>
          <w:lang w:eastAsia="nl-NL"/>
        </w:rPr>
      </w:pPr>
      <w:r>
        <w:t>Veiligheid</w:t>
      </w:r>
      <w:r>
        <w:tab/>
      </w:r>
      <w:r>
        <w:fldChar w:fldCharType="begin"/>
      </w:r>
      <w:r>
        <w:instrText xml:space="preserve"> PAGEREF _Toc41902160 \h </w:instrText>
      </w:r>
      <w:r>
        <w:fldChar w:fldCharType="separate"/>
      </w:r>
      <w:r>
        <w:t>6</w:t>
      </w:r>
      <w:r>
        <w:fldChar w:fldCharType="end"/>
      </w:r>
    </w:p>
    <w:p w14:paraId="49940E17" w14:textId="77777777" w:rsidR="00EB55DF" w:rsidRDefault="00EB55DF">
      <w:pPr>
        <w:pStyle w:val="Inhopg1"/>
        <w:rPr>
          <w:rFonts w:eastAsiaTheme="minorEastAsia"/>
          <w:bCs w:val="0"/>
          <w:iCs w:val="0"/>
          <w:sz w:val="22"/>
          <w:szCs w:val="22"/>
          <w:lang w:eastAsia="nl-NL"/>
        </w:rPr>
      </w:pPr>
      <w:r>
        <w:t>Handhaving</w:t>
      </w:r>
      <w:r>
        <w:tab/>
      </w:r>
      <w:r>
        <w:fldChar w:fldCharType="begin"/>
      </w:r>
      <w:r>
        <w:instrText xml:space="preserve"> PAGEREF _Toc41902161 \h </w:instrText>
      </w:r>
      <w:r>
        <w:fldChar w:fldCharType="separate"/>
      </w:r>
      <w:r>
        <w:t>6</w:t>
      </w:r>
      <w:r>
        <w:fldChar w:fldCharType="end"/>
      </w:r>
    </w:p>
    <w:p w14:paraId="4FED6771" w14:textId="77777777" w:rsidR="00EB55DF" w:rsidRDefault="00EB55DF">
      <w:pPr>
        <w:pStyle w:val="Inhopg1"/>
        <w:rPr>
          <w:rFonts w:eastAsiaTheme="minorEastAsia"/>
          <w:bCs w:val="0"/>
          <w:iCs w:val="0"/>
          <w:sz w:val="22"/>
          <w:szCs w:val="22"/>
          <w:lang w:eastAsia="nl-NL"/>
        </w:rPr>
      </w:pPr>
      <w:r>
        <w:t>Vervoer</w:t>
      </w:r>
      <w:r>
        <w:tab/>
      </w:r>
      <w:r>
        <w:fldChar w:fldCharType="begin"/>
      </w:r>
      <w:r>
        <w:instrText xml:space="preserve"> PAGEREF _Toc41902162 \h </w:instrText>
      </w:r>
      <w:r>
        <w:fldChar w:fldCharType="separate"/>
      </w:r>
      <w:r>
        <w:t>6</w:t>
      </w:r>
      <w:r>
        <w:fldChar w:fldCharType="end"/>
      </w:r>
    </w:p>
    <w:p w14:paraId="61A637C9" w14:textId="77777777" w:rsidR="00EB55DF" w:rsidRDefault="00EB55DF">
      <w:pPr>
        <w:pStyle w:val="Inhopg1"/>
        <w:rPr>
          <w:rFonts w:eastAsiaTheme="minorEastAsia"/>
          <w:bCs w:val="0"/>
          <w:iCs w:val="0"/>
          <w:sz w:val="22"/>
          <w:szCs w:val="22"/>
          <w:lang w:eastAsia="nl-NL"/>
        </w:rPr>
      </w:pPr>
      <w:r>
        <w:t>Onderdeel roeien</w:t>
      </w:r>
      <w:r>
        <w:tab/>
      </w:r>
      <w:r>
        <w:fldChar w:fldCharType="begin"/>
      </w:r>
      <w:r>
        <w:instrText xml:space="preserve"> PAGEREF _Toc41902163 \h </w:instrText>
      </w:r>
      <w:r>
        <w:fldChar w:fldCharType="separate"/>
      </w:r>
      <w:r>
        <w:t>7</w:t>
      </w:r>
      <w:r>
        <w:fldChar w:fldCharType="end"/>
      </w:r>
    </w:p>
    <w:p w14:paraId="40B6FCC6" w14:textId="77777777" w:rsidR="00EB55DF" w:rsidRDefault="00EB55DF">
      <w:pPr>
        <w:pStyle w:val="Inhopg2"/>
        <w:tabs>
          <w:tab w:val="right" w:pos="9056"/>
        </w:tabs>
        <w:rPr>
          <w:rFonts w:eastAsiaTheme="minorEastAsia"/>
          <w:b w:val="0"/>
          <w:bCs w:val="0"/>
          <w:noProof/>
          <w:lang w:eastAsia="nl-NL"/>
        </w:rPr>
      </w:pPr>
      <w:r>
        <w:rPr>
          <w:noProof/>
        </w:rPr>
        <w:t>Jeugdleden roei</w:t>
      </w:r>
      <w:r>
        <w:rPr>
          <w:noProof/>
        </w:rPr>
        <w:tab/>
      </w:r>
      <w:r>
        <w:rPr>
          <w:noProof/>
        </w:rPr>
        <w:fldChar w:fldCharType="begin"/>
      </w:r>
      <w:r>
        <w:rPr>
          <w:noProof/>
        </w:rPr>
        <w:instrText xml:space="preserve"> PAGEREF _Toc41902164 \h </w:instrText>
      </w:r>
      <w:r>
        <w:rPr>
          <w:noProof/>
        </w:rPr>
      </w:r>
      <w:r>
        <w:rPr>
          <w:noProof/>
        </w:rPr>
        <w:fldChar w:fldCharType="separate"/>
      </w:r>
      <w:r>
        <w:rPr>
          <w:noProof/>
        </w:rPr>
        <w:t>7</w:t>
      </w:r>
      <w:r>
        <w:rPr>
          <w:noProof/>
        </w:rPr>
        <w:fldChar w:fldCharType="end"/>
      </w:r>
    </w:p>
    <w:p w14:paraId="470C2134" w14:textId="77777777" w:rsidR="00EB55DF" w:rsidRDefault="00EB55DF">
      <w:pPr>
        <w:pStyle w:val="Inhopg2"/>
        <w:tabs>
          <w:tab w:val="right" w:pos="9056"/>
        </w:tabs>
        <w:rPr>
          <w:rFonts w:eastAsiaTheme="minorEastAsia"/>
          <w:b w:val="0"/>
          <w:bCs w:val="0"/>
          <w:noProof/>
          <w:lang w:eastAsia="nl-NL"/>
        </w:rPr>
      </w:pPr>
      <w:r>
        <w:rPr>
          <w:noProof/>
        </w:rPr>
        <w:t>Verdeling van de ruimte</w:t>
      </w:r>
      <w:r>
        <w:rPr>
          <w:noProof/>
        </w:rPr>
        <w:tab/>
      </w:r>
      <w:r>
        <w:rPr>
          <w:noProof/>
        </w:rPr>
        <w:fldChar w:fldCharType="begin"/>
      </w:r>
      <w:r>
        <w:rPr>
          <w:noProof/>
        </w:rPr>
        <w:instrText xml:space="preserve"> PAGEREF _Toc41902165 \h </w:instrText>
      </w:r>
      <w:r>
        <w:rPr>
          <w:noProof/>
        </w:rPr>
      </w:r>
      <w:r>
        <w:rPr>
          <w:noProof/>
        </w:rPr>
        <w:fldChar w:fldCharType="separate"/>
      </w:r>
      <w:r>
        <w:rPr>
          <w:noProof/>
        </w:rPr>
        <w:t>7</w:t>
      </w:r>
      <w:r>
        <w:rPr>
          <w:noProof/>
        </w:rPr>
        <w:fldChar w:fldCharType="end"/>
      </w:r>
    </w:p>
    <w:p w14:paraId="3762A999" w14:textId="77777777" w:rsidR="00EB55DF" w:rsidRDefault="00EB55DF">
      <w:pPr>
        <w:pStyle w:val="Inhopg2"/>
        <w:tabs>
          <w:tab w:val="right" w:pos="9056"/>
        </w:tabs>
        <w:rPr>
          <w:rFonts w:eastAsiaTheme="minorEastAsia"/>
          <w:b w:val="0"/>
          <w:bCs w:val="0"/>
          <w:noProof/>
          <w:lang w:eastAsia="nl-NL"/>
        </w:rPr>
      </w:pPr>
      <w:r>
        <w:rPr>
          <w:noProof/>
        </w:rPr>
        <w:t>Schema</w:t>
      </w:r>
      <w:r>
        <w:rPr>
          <w:noProof/>
        </w:rPr>
        <w:tab/>
      </w:r>
      <w:r>
        <w:rPr>
          <w:noProof/>
        </w:rPr>
        <w:fldChar w:fldCharType="begin"/>
      </w:r>
      <w:r>
        <w:rPr>
          <w:noProof/>
        </w:rPr>
        <w:instrText xml:space="preserve"> PAGEREF _Toc41902166 \h </w:instrText>
      </w:r>
      <w:r>
        <w:rPr>
          <w:noProof/>
        </w:rPr>
      </w:r>
      <w:r>
        <w:rPr>
          <w:noProof/>
        </w:rPr>
        <w:fldChar w:fldCharType="separate"/>
      </w:r>
      <w:r>
        <w:rPr>
          <w:noProof/>
        </w:rPr>
        <w:t>7</w:t>
      </w:r>
      <w:r>
        <w:rPr>
          <w:noProof/>
        </w:rPr>
        <w:fldChar w:fldCharType="end"/>
      </w:r>
    </w:p>
    <w:p w14:paraId="5F112706" w14:textId="77777777" w:rsidR="00EB55DF" w:rsidRDefault="00EB55DF">
      <w:pPr>
        <w:pStyle w:val="Inhopg2"/>
        <w:tabs>
          <w:tab w:val="right" w:pos="9056"/>
        </w:tabs>
        <w:rPr>
          <w:rFonts w:eastAsiaTheme="minorEastAsia"/>
          <w:b w:val="0"/>
          <w:bCs w:val="0"/>
          <w:noProof/>
          <w:lang w:eastAsia="nl-NL"/>
        </w:rPr>
      </w:pPr>
      <w:r>
        <w:rPr>
          <w:noProof/>
        </w:rPr>
        <w:t>In de praktijk</w:t>
      </w:r>
      <w:r>
        <w:rPr>
          <w:noProof/>
        </w:rPr>
        <w:tab/>
      </w:r>
      <w:r>
        <w:rPr>
          <w:noProof/>
        </w:rPr>
        <w:fldChar w:fldCharType="begin"/>
      </w:r>
      <w:r>
        <w:rPr>
          <w:noProof/>
        </w:rPr>
        <w:instrText xml:space="preserve"> PAGEREF _Toc41902167 \h </w:instrText>
      </w:r>
      <w:r>
        <w:rPr>
          <w:noProof/>
        </w:rPr>
      </w:r>
      <w:r>
        <w:rPr>
          <w:noProof/>
        </w:rPr>
        <w:fldChar w:fldCharType="separate"/>
      </w:r>
      <w:r>
        <w:rPr>
          <w:noProof/>
        </w:rPr>
        <w:t>8</w:t>
      </w:r>
      <w:r>
        <w:rPr>
          <w:noProof/>
        </w:rPr>
        <w:fldChar w:fldCharType="end"/>
      </w:r>
    </w:p>
    <w:p w14:paraId="30130638" w14:textId="77777777" w:rsidR="00EB55DF" w:rsidRDefault="00EB55DF">
      <w:pPr>
        <w:pStyle w:val="Inhopg1"/>
        <w:rPr>
          <w:rFonts w:eastAsiaTheme="minorEastAsia"/>
          <w:bCs w:val="0"/>
          <w:iCs w:val="0"/>
          <w:sz w:val="22"/>
          <w:szCs w:val="22"/>
          <w:lang w:eastAsia="nl-NL"/>
        </w:rPr>
      </w:pPr>
      <w:r>
        <w:t>Onderdeel zeilen</w:t>
      </w:r>
      <w:r>
        <w:tab/>
      </w:r>
      <w:r>
        <w:fldChar w:fldCharType="begin"/>
      </w:r>
      <w:r>
        <w:instrText xml:space="preserve"> PAGEREF _Toc41902168 \h </w:instrText>
      </w:r>
      <w:r>
        <w:fldChar w:fldCharType="separate"/>
      </w:r>
      <w:r>
        <w:t>9</w:t>
      </w:r>
      <w:r>
        <w:fldChar w:fldCharType="end"/>
      </w:r>
    </w:p>
    <w:p w14:paraId="64E2618B" w14:textId="77777777" w:rsidR="00EB55DF" w:rsidRDefault="00EB55DF">
      <w:pPr>
        <w:pStyle w:val="Inhopg2"/>
        <w:tabs>
          <w:tab w:val="right" w:pos="9056"/>
        </w:tabs>
        <w:rPr>
          <w:rFonts w:eastAsiaTheme="minorEastAsia"/>
          <w:b w:val="0"/>
          <w:bCs w:val="0"/>
          <w:noProof/>
          <w:lang w:eastAsia="nl-NL"/>
        </w:rPr>
      </w:pPr>
      <w:r>
        <w:rPr>
          <w:noProof/>
        </w:rPr>
        <w:t>Jeugdleden en boten</w:t>
      </w:r>
      <w:r>
        <w:rPr>
          <w:noProof/>
        </w:rPr>
        <w:tab/>
      </w:r>
      <w:r>
        <w:rPr>
          <w:noProof/>
        </w:rPr>
        <w:fldChar w:fldCharType="begin"/>
      </w:r>
      <w:r>
        <w:rPr>
          <w:noProof/>
        </w:rPr>
        <w:instrText xml:space="preserve"> PAGEREF _Toc41902169 \h </w:instrText>
      </w:r>
      <w:r>
        <w:rPr>
          <w:noProof/>
        </w:rPr>
      </w:r>
      <w:r>
        <w:rPr>
          <w:noProof/>
        </w:rPr>
        <w:fldChar w:fldCharType="separate"/>
      </w:r>
      <w:r>
        <w:rPr>
          <w:noProof/>
        </w:rPr>
        <w:t>9</w:t>
      </w:r>
      <w:r>
        <w:rPr>
          <w:noProof/>
        </w:rPr>
        <w:fldChar w:fldCharType="end"/>
      </w:r>
    </w:p>
    <w:p w14:paraId="5BC4EB1C" w14:textId="77777777" w:rsidR="00EB55DF" w:rsidRDefault="00EB55DF">
      <w:pPr>
        <w:pStyle w:val="Inhopg2"/>
        <w:tabs>
          <w:tab w:val="right" w:pos="9056"/>
        </w:tabs>
        <w:rPr>
          <w:rFonts w:eastAsiaTheme="minorEastAsia"/>
          <w:b w:val="0"/>
          <w:bCs w:val="0"/>
          <w:noProof/>
          <w:lang w:eastAsia="nl-NL"/>
        </w:rPr>
      </w:pPr>
      <w:r>
        <w:rPr>
          <w:noProof/>
        </w:rPr>
        <w:t>Verdeling van de ruimte</w:t>
      </w:r>
      <w:r>
        <w:rPr>
          <w:noProof/>
        </w:rPr>
        <w:tab/>
      </w:r>
      <w:r>
        <w:rPr>
          <w:noProof/>
        </w:rPr>
        <w:fldChar w:fldCharType="begin"/>
      </w:r>
      <w:r>
        <w:rPr>
          <w:noProof/>
        </w:rPr>
        <w:instrText xml:space="preserve"> PAGEREF _Toc41902170 \h </w:instrText>
      </w:r>
      <w:r>
        <w:rPr>
          <w:noProof/>
        </w:rPr>
      </w:r>
      <w:r>
        <w:rPr>
          <w:noProof/>
        </w:rPr>
        <w:fldChar w:fldCharType="separate"/>
      </w:r>
      <w:r>
        <w:rPr>
          <w:noProof/>
        </w:rPr>
        <w:t>9</w:t>
      </w:r>
      <w:r>
        <w:rPr>
          <w:noProof/>
        </w:rPr>
        <w:fldChar w:fldCharType="end"/>
      </w:r>
    </w:p>
    <w:p w14:paraId="2C7C744E" w14:textId="77777777" w:rsidR="00EB55DF" w:rsidRDefault="00EB55DF">
      <w:pPr>
        <w:pStyle w:val="Inhopg2"/>
        <w:tabs>
          <w:tab w:val="right" w:pos="9056"/>
        </w:tabs>
        <w:rPr>
          <w:rFonts w:eastAsiaTheme="minorEastAsia"/>
          <w:b w:val="0"/>
          <w:bCs w:val="0"/>
          <w:noProof/>
          <w:lang w:eastAsia="nl-NL"/>
        </w:rPr>
      </w:pPr>
      <w:r>
        <w:rPr>
          <w:noProof/>
        </w:rPr>
        <w:t>Schema</w:t>
      </w:r>
      <w:r>
        <w:rPr>
          <w:noProof/>
        </w:rPr>
        <w:tab/>
      </w:r>
      <w:r>
        <w:rPr>
          <w:noProof/>
        </w:rPr>
        <w:fldChar w:fldCharType="begin"/>
      </w:r>
      <w:r>
        <w:rPr>
          <w:noProof/>
        </w:rPr>
        <w:instrText xml:space="preserve"> PAGEREF _Toc41902171 \h </w:instrText>
      </w:r>
      <w:r>
        <w:rPr>
          <w:noProof/>
        </w:rPr>
      </w:r>
      <w:r>
        <w:rPr>
          <w:noProof/>
        </w:rPr>
        <w:fldChar w:fldCharType="separate"/>
      </w:r>
      <w:r>
        <w:rPr>
          <w:noProof/>
        </w:rPr>
        <w:t>9</w:t>
      </w:r>
      <w:r>
        <w:rPr>
          <w:noProof/>
        </w:rPr>
        <w:fldChar w:fldCharType="end"/>
      </w:r>
    </w:p>
    <w:p w14:paraId="3D8693BA" w14:textId="77777777" w:rsidR="00EB55DF" w:rsidRDefault="00EB55DF">
      <w:pPr>
        <w:pStyle w:val="Inhopg2"/>
        <w:tabs>
          <w:tab w:val="right" w:pos="9056"/>
        </w:tabs>
        <w:rPr>
          <w:rFonts w:eastAsiaTheme="minorEastAsia"/>
          <w:b w:val="0"/>
          <w:bCs w:val="0"/>
          <w:noProof/>
          <w:lang w:eastAsia="nl-NL"/>
        </w:rPr>
      </w:pPr>
      <w:r>
        <w:rPr>
          <w:noProof/>
        </w:rPr>
        <w:t>In de praktijk</w:t>
      </w:r>
      <w:r>
        <w:rPr>
          <w:noProof/>
        </w:rPr>
        <w:tab/>
      </w:r>
      <w:r>
        <w:rPr>
          <w:noProof/>
        </w:rPr>
        <w:fldChar w:fldCharType="begin"/>
      </w:r>
      <w:r>
        <w:rPr>
          <w:noProof/>
        </w:rPr>
        <w:instrText xml:space="preserve"> PAGEREF _Toc41902172 \h </w:instrText>
      </w:r>
      <w:r>
        <w:rPr>
          <w:noProof/>
        </w:rPr>
      </w:r>
      <w:r>
        <w:rPr>
          <w:noProof/>
        </w:rPr>
        <w:fldChar w:fldCharType="separate"/>
      </w:r>
      <w:r>
        <w:rPr>
          <w:noProof/>
        </w:rPr>
        <w:t>10</w:t>
      </w:r>
      <w:r>
        <w:rPr>
          <w:noProof/>
        </w:rPr>
        <w:fldChar w:fldCharType="end"/>
      </w:r>
    </w:p>
    <w:p w14:paraId="6EDE13AB" w14:textId="77777777" w:rsidR="002021AA" w:rsidRDefault="002021AA" w:rsidP="002021AA">
      <w:pPr>
        <w:rPr>
          <w:b/>
          <w:sz w:val="22"/>
          <w:szCs w:val="22"/>
        </w:rPr>
      </w:pPr>
      <w:r>
        <w:fldChar w:fldCharType="end"/>
      </w:r>
    </w:p>
    <w:p w14:paraId="58A583CD" w14:textId="77777777" w:rsidR="002021AA" w:rsidRPr="00C959CF" w:rsidRDefault="002021AA" w:rsidP="007E39FC">
      <w:pPr>
        <w:rPr>
          <w:sz w:val="22"/>
          <w:szCs w:val="22"/>
        </w:rPr>
      </w:pPr>
    </w:p>
    <w:p w14:paraId="60BE32E7" w14:textId="77777777" w:rsidR="007E39FC" w:rsidRPr="00C959CF" w:rsidRDefault="007E39FC" w:rsidP="007E39FC">
      <w:pPr>
        <w:rPr>
          <w:sz w:val="22"/>
          <w:szCs w:val="22"/>
        </w:rPr>
      </w:pPr>
    </w:p>
    <w:p w14:paraId="7BB3A32D" w14:textId="77777777" w:rsidR="008A0C33" w:rsidRDefault="008A0C33" w:rsidP="007E39FC">
      <w:pPr>
        <w:rPr>
          <w:sz w:val="22"/>
          <w:szCs w:val="22"/>
        </w:rPr>
      </w:pPr>
    </w:p>
    <w:p w14:paraId="3587FEB1" w14:textId="77777777" w:rsidR="002021AA" w:rsidRPr="00C959CF" w:rsidRDefault="002021AA">
      <w:pPr>
        <w:rPr>
          <w:sz w:val="22"/>
          <w:szCs w:val="22"/>
        </w:rPr>
      </w:pPr>
    </w:p>
    <w:p w14:paraId="3D42A431" w14:textId="77777777" w:rsidR="00386457" w:rsidRDefault="00386457" w:rsidP="00386457">
      <w:pPr>
        <w:rPr>
          <w:rFonts w:asciiTheme="majorHAnsi" w:hAnsiTheme="majorHAnsi" w:cstheme="majorHAnsi"/>
          <w:b/>
          <w:color w:val="4472C4" w:themeColor="accent1"/>
          <w:sz w:val="28"/>
          <w:szCs w:val="28"/>
        </w:rPr>
      </w:pPr>
    </w:p>
    <w:p w14:paraId="40A1C81D" w14:textId="77777777" w:rsidR="00386457" w:rsidRDefault="00386457" w:rsidP="00386457">
      <w:pPr>
        <w:rPr>
          <w:rFonts w:asciiTheme="majorHAnsi" w:hAnsiTheme="majorHAnsi" w:cstheme="majorHAnsi"/>
          <w:b/>
          <w:color w:val="4472C4" w:themeColor="accent1"/>
          <w:sz w:val="28"/>
          <w:szCs w:val="28"/>
        </w:rPr>
      </w:pPr>
    </w:p>
    <w:p w14:paraId="1986D1FC" w14:textId="77777777" w:rsidR="00881172" w:rsidRDefault="00881172" w:rsidP="00386457">
      <w:pPr>
        <w:rPr>
          <w:rFonts w:asciiTheme="majorHAnsi" w:hAnsiTheme="majorHAnsi" w:cstheme="majorHAnsi"/>
          <w:b/>
          <w:color w:val="4472C4" w:themeColor="accent1"/>
          <w:sz w:val="28"/>
          <w:szCs w:val="28"/>
        </w:rPr>
      </w:pPr>
    </w:p>
    <w:p w14:paraId="64327508" w14:textId="77777777" w:rsidR="00881172" w:rsidRDefault="00881172" w:rsidP="00386457">
      <w:pPr>
        <w:rPr>
          <w:rFonts w:asciiTheme="majorHAnsi" w:hAnsiTheme="majorHAnsi" w:cstheme="majorHAnsi"/>
          <w:b/>
          <w:color w:val="4472C4" w:themeColor="accent1"/>
          <w:sz w:val="28"/>
          <w:szCs w:val="28"/>
        </w:rPr>
      </w:pPr>
    </w:p>
    <w:p w14:paraId="7EC08E7E" w14:textId="77777777" w:rsidR="00881172" w:rsidRDefault="00881172" w:rsidP="00386457">
      <w:pPr>
        <w:rPr>
          <w:rFonts w:asciiTheme="majorHAnsi" w:hAnsiTheme="majorHAnsi" w:cstheme="majorHAnsi"/>
          <w:b/>
          <w:color w:val="4472C4" w:themeColor="accent1"/>
          <w:sz w:val="28"/>
          <w:szCs w:val="28"/>
        </w:rPr>
      </w:pPr>
    </w:p>
    <w:p w14:paraId="3C2768C4" w14:textId="77777777" w:rsidR="00881172" w:rsidRDefault="00881172" w:rsidP="00386457">
      <w:pPr>
        <w:rPr>
          <w:rFonts w:asciiTheme="majorHAnsi" w:hAnsiTheme="majorHAnsi" w:cstheme="majorHAnsi"/>
          <w:b/>
          <w:color w:val="4472C4" w:themeColor="accent1"/>
          <w:sz w:val="28"/>
          <w:szCs w:val="28"/>
        </w:rPr>
      </w:pPr>
    </w:p>
    <w:p w14:paraId="4EEAFDBF" w14:textId="77777777" w:rsidR="00881172" w:rsidRDefault="00881172" w:rsidP="00386457">
      <w:pPr>
        <w:rPr>
          <w:rFonts w:asciiTheme="majorHAnsi" w:hAnsiTheme="majorHAnsi" w:cstheme="majorHAnsi"/>
          <w:b/>
          <w:color w:val="4472C4" w:themeColor="accent1"/>
          <w:sz w:val="28"/>
          <w:szCs w:val="28"/>
        </w:rPr>
      </w:pPr>
    </w:p>
    <w:p w14:paraId="28155A5C" w14:textId="77777777" w:rsidR="00881172" w:rsidRDefault="00881172" w:rsidP="00386457">
      <w:pPr>
        <w:rPr>
          <w:rFonts w:asciiTheme="majorHAnsi" w:hAnsiTheme="majorHAnsi" w:cstheme="majorHAnsi"/>
          <w:b/>
          <w:color w:val="4472C4" w:themeColor="accent1"/>
          <w:sz w:val="28"/>
          <w:szCs w:val="28"/>
        </w:rPr>
      </w:pPr>
    </w:p>
    <w:p w14:paraId="56384A52" w14:textId="77777777" w:rsidR="00881172" w:rsidRDefault="00881172" w:rsidP="00386457">
      <w:pPr>
        <w:rPr>
          <w:rFonts w:asciiTheme="majorHAnsi" w:hAnsiTheme="majorHAnsi" w:cstheme="majorHAnsi"/>
          <w:b/>
          <w:color w:val="4472C4" w:themeColor="accent1"/>
          <w:sz w:val="28"/>
          <w:szCs w:val="28"/>
        </w:rPr>
      </w:pPr>
    </w:p>
    <w:p w14:paraId="48880FE5" w14:textId="77777777" w:rsidR="00881172" w:rsidRDefault="00881172" w:rsidP="00386457">
      <w:pPr>
        <w:rPr>
          <w:rFonts w:asciiTheme="majorHAnsi" w:hAnsiTheme="majorHAnsi" w:cstheme="majorHAnsi"/>
          <w:b/>
          <w:color w:val="4472C4" w:themeColor="accent1"/>
          <w:sz w:val="28"/>
          <w:szCs w:val="28"/>
        </w:rPr>
      </w:pPr>
    </w:p>
    <w:p w14:paraId="26D69172" w14:textId="77777777" w:rsidR="00881172" w:rsidRDefault="00881172" w:rsidP="00386457">
      <w:pPr>
        <w:rPr>
          <w:rFonts w:asciiTheme="majorHAnsi" w:hAnsiTheme="majorHAnsi" w:cstheme="majorHAnsi"/>
          <w:b/>
          <w:color w:val="4472C4" w:themeColor="accent1"/>
          <w:sz w:val="28"/>
          <w:szCs w:val="28"/>
        </w:rPr>
      </w:pPr>
    </w:p>
    <w:p w14:paraId="1096804F" w14:textId="77777777" w:rsidR="00881172" w:rsidRDefault="00881172" w:rsidP="00386457">
      <w:pPr>
        <w:rPr>
          <w:rFonts w:asciiTheme="majorHAnsi" w:hAnsiTheme="majorHAnsi" w:cstheme="majorHAnsi"/>
          <w:b/>
          <w:color w:val="4472C4" w:themeColor="accent1"/>
          <w:sz w:val="28"/>
          <w:szCs w:val="28"/>
        </w:rPr>
      </w:pPr>
    </w:p>
    <w:p w14:paraId="78C50B85" w14:textId="77777777" w:rsidR="00881172" w:rsidRDefault="00881172" w:rsidP="00386457">
      <w:pPr>
        <w:rPr>
          <w:rFonts w:asciiTheme="majorHAnsi" w:hAnsiTheme="majorHAnsi" w:cstheme="majorHAnsi"/>
          <w:b/>
          <w:color w:val="4472C4" w:themeColor="accent1"/>
          <w:sz w:val="28"/>
          <w:szCs w:val="28"/>
        </w:rPr>
      </w:pPr>
    </w:p>
    <w:p w14:paraId="3A57EFB1" w14:textId="77777777" w:rsidR="00881172" w:rsidRDefault="00881172" w:rsidP="00386457">
      <w:pPr>
        <w:rPr>
          <w:rFonts w:asciiTheme="majorHAnsi" w:hAnsiTheme="majorHAnsi" w:cstheme="majorHAnsi"/>
          <w:b/>
          <w:color w:val="4472C4" w:themeColor="accent1"/>
          <w:sz w:val="28"/>
          <w:szCs w:val="28"/>
        </w:rPr>
      </w:pPr>
    </w:p>
    <w:p w14:paraId="5A93353D" w14:textId="77777777" w:rsidR="00386457" w:rsidRPr="00410FDB" w:rsidRDefault="00386457" w:rsidP="00D76BA5">
      <w:pPr>
        <w:pStyle w:val="Kop1"/>
      </w:pPr>
      <w:bookmarkStart w:id="3" w:name="_Toc41902157"/>
      <w:r w:rsidRPr="00410FDB">
        <w:lastRenderedPageBreak/>
        <w:t>Inleiding</w:t>
      </w:r>
      <w:bookmarkEnd w:id="3"/>
    </w:p>
    <w:p w14:paraId="5C6E3A21" w14:textId="77777777" w:rsidR="00386457" w:rsidRDefault="00386457" w:rsidP="00386457">
      <w:pPr>
        <w:rPr>
          <w:sz w:val="22"/>
          <w:szCs w:val="22"/>
        </w:rPr>
      </w:pPr>
    </w:p>
    <w:p w14:paraId="0BB8DD15" w14:textId="77777777" w:rsidR="00227B7E" w:rsidRDefault="00386457" w:rsidP="00386457">
      <w:pPr>
        <w:rPr>
          <w:sz w:val="22"/>
          <w:szCs w:val="22"/>
        </w:rPr>
      </w:pPr>
      <w:r w:rsidRPr="00C959CF">
        <w:rPr>
          <w:sz w:val="22"/>
          <w:szCs w:val="22"/>
        </w:rPr>
        <w:t xml:space="preserve">Dit protocol </w:t>
      </w:r>
      <w:r w:rsidR="0000220A">
        <w:rPr>
          <w:sz w:val="22"/>
          <w:szCs w:val="22"/>
        </w:rPr>
        <w:t xml:space="preserve">heeft als doel om Sportservice Zwolle als uitvoerder van de gemeente Zwolle inzicht te geven in de maatregelen die de ZRZV heeft genomen om </w:t>
      </w:r>
      <w:r w:rsidR="00881172">
        <w:rPr>
          <w:sz w:val="22"/>
          <w:szCs w:val="22"/>
        </w:rPr>
        <w:t>het starten van de sportactiviteiten</w:t>
      </w:r>
      <w:r>
        <w:rPr>
          <w:sz w:val="22"/>
          <w:szCs w:val="22"/>
        </w:rPr>
        <w:t xml:space="preserve"> </w:t>
      </w:r>
      <w:r w:rsidR="0000220A">
        <w:rPr>
          <w:sz w:val="22"/>
          <w:szCs w:val="22"/>
        </w:rPr>
        <w:t>voor de jeugd mogelijk te maken</w:t>
      </w:r>
      <w:r w:rsidRPr="00C959CF">
        <w:rPr>
          <w:sz w:val="22"/>
          <w:szCs w:val="22"/>
        </w:rPr>
        <w:t>.</w:t>
      </w:r>
      <w:r>
        <w:rPr>
          <w:sz w:val="22"/>
          <w:szCs w:val="22"/>
        </w:rPr>
        <w:t xml:space="preserve"> </w:t>
      </w:r>
      <w:r w:rsidRPr="00C959CF">
        <w:rPr>
          <w:sz w:val="22"/>
          <w:szCs w:val="22"/>
        </w:rPr>
        <w:t xml:space="preserve">Het protocol is gebaseerd op het advies van de rijksoverheid en </w:t>
      </w:r>
      <w:r w:rsidR="0000220A">
        <w:rPr>
          <w:sz w:val="22"/>
          <w:szCs w:val="22"/>
        </w:rPr>
        <w:t xml:space="preserve">de </w:t>
      </w:r>
      <w:proofErr w:type="spellStart"/>
      <w:r w:rsidRPr="00C959CF">
        <w:rPr>
          <w:sz w:val="22"/>
          <w:szCs w:val="22"/>
        </w:rPr>
        <w:t>sportspecifieke</w:t>
      </w:r>
      <w:proofErr w:type="spellEnd"/>
      <w:r w:rsidRPr="00C959CF">
        <w:rPr>
          <w:sz w:val="22"/>
          <w:szCs w:val="22"/>
        </w:rPr>
        <w:t xml:space="preserve"> protocol</w:t>
      </w:r>
      <w:r w:rsidR="0000220A">
        <w:rPr>
          <w:sz w:val="22"/>
          <w:szCs w:val="22"/>
        </w:rPr>
        <w:t xml:space="preserve">len </w:t>
      </w:r>
      <w:r w:rsidRPr="00C959CF">
        <w:rPr>
          <w:sz w:val="22"/>
          <w:szCs w:val="22"/>
        </w:rPr>
        <w:t xml:space="preserve">van de </w:t>
      </w:r>
      <w:r>
        <w:rPr>
          <w:sz w:val="22"/>
          <w:szCs w:val="22"/>
        </w:rPr>
        <w:t>Koninklijke Nederlandsche Roeibond (KNRB) en het Watersport Verbond</w:t>
      </w:r>
      <w:r w:rsidRPr="00C959CF">
        <w:rPr>
          <w:sz w:val="22"/>
          <w:szCs w:val="22"/>
        </w:rPr>
        <w:t xml:space="preserve">. </w:t>
      </w:r>
    </w:p>
    <w:p w14:paraId="4E0620FB" w14:textId="77777777" w:rsidR="00881172" w:rsidRDefault="00881172" w:rsidP="00386457">
      <w:pPr>
        <w:rPr>
          <w:sz w:val="22"/>
          <w:szCs w:val="22"/>
        </w:rPr>
      </w:pPr>
    </w:p>
    <w:p w14:paraId="5C2C196B" w14:textId="77777777" w:rsidR="00386457" w:rsidRDefault="00881172" w:rsidP="00386457">
      <w:pPr>
        <w:rPr>
          <w:sz w:val="22"/>
          <w:szCs w:val="22"/>
        </w:rPr>
      </w:pPr>
      <w:r>
        <w:rPr>
          <w:sz w:val="22"/>
          <w:szCs w:val="22"/>
        </w:rPr>
        <w:t xml:space="preserve">Naast generieke maatregelen die gelden voor het buitenterrein, de loods en het gebouw zijn er specifieke maatregelen voor de onderdelen zeilen en roeien. Bij de generieke maatregelen gaat het </w:t>
      </w:r>
      <w:r w:rsidR="00C00EC1">
        <w:rPr>
          <w:sz w:val="22"/>
          <w:szCs w:val="22"/>
        </w:rPr>
        <w:t>met name</w:t>
      </w:r>
      <w:r w:rsidR="0000220A">
        <w:rPr>
          <w:sz w:val="22"/>
          <w:szCs w:val="22"/>
        </w:rPr>
        <w:t xml:space="preserve"> </w:t>
      </w:r>
      <w:r>
        <w:rPr>
          <w:sz w:val="22"/>
          <w:szCs w:val="22"/>
        </w:rPr>
        <w:t>om hygiëne, veiligheid, handhaving en vervoer. Bij de specifieke maatregelen staat beschreven hoe zowel door de zeilers als de roeiers verantwoord en binnen de wettelijke kaders daadwerkelijk gezeild en geroeid kan worden waarbij er aandacht is voor looplijnen, bootgebruik en verdeling van de ruimte.</w:t>
      </w:r>
    </w:p>
    <w:p w14:paraId="22D80EB7" w14:textId="77777777" w:rsidR="00881172" w:rsidRDefault="00881172" w:rsidP="00386457">
      <w:pPr>
        <w:rPr>
          <w:sz w:val="22"/>
          <w:szCs w:val="22"/>
        </w:rPr>
      </w:pPr>
    </w:p>
    <w:p w14:paraId="55B94B16" w14:textId="77777777" w:rsidR="00881172" w:rsidRDefault="00881172" w:rsidP="00386457">
      <w:pPr>
        <w:rPr>
          <w:sz w:val="22"/>
          <w:szCs w:val="22"/>
        </w:rPr>
      </w:pPr>
    </w:p>
    <w:p w14:paraId="40826535" w14:textId="77777777" w:rsidR="00881172" w:rsidRDefault="00881172" w:rsidP="00386457">
      <w:pPr>
        <w:rPr>
          <w:sz w:val="22"/>
          <w:szCs w:val="22"/>
        </w:rPr>
      </w:pPr>
    </w:p>
    <w:p w14:paraId="65717067" w14:textId="77777777" w:rsidR="00881172" w:rsidRDefault="00881172" w:rsidP="002021AA">
      <w:pPr>
        <w:pStyle w:val="Kop1"/>
      </w:pPr>
    </w:p>
    <w:p w14:paraId="4BF20A91" w14:textId="77777777" w:rsidR="00881172" w:rsidRDefault="00881172" w:rsidP="002021AA">
      <w:pPr>
        <w:pStyle w:val="Kop1"/>
      </w:pPr>
    </w:p>
    <w:p w14:paraId="1F8C2CC7" w14:textId="77777777" w:rsidR="00881172" w:rsidRDefault="00881172" w:rsidP="002021AA">
      <w:pPr>
        <w:pStyle w:val="Kop1"/>
      </w:pPr>
    </w:p>
    <w:p w14:paraId="5F9E8870" w14:textId="77777777" w:rsidR="00881172" w:rsidRDefault="00881172" w:rsidP="002021AA">
      <w:pPr>
        <w:pStyle w:val="Kop1"/>
      </w:pPr>
    </w:p>
    <w:p w14:paraId="5FE508BA" w14:textId="77777777" w:rsidR="00881172" w:rsidRDefault="00881172" w:rsidP="002021AA">
      <w:pPr>
        <w:pStyle w:val="Kop1"/>
      </w:pPr>
    </w:p>
    <w:p w14:paraId="708CB1D1" w14:textId="77777777" w:rsidR="00881172" w:rsidRDefault="00881172" w:rsidP="002021AA">
      <w:pPr>
        <w:pStyle w:val="Kop1"/>
      </w:pPr>
    </w:p>
    <w:p w14:paraId="608E8E7E" w14:textId="77777777" w:rsidR="009C35AB" w:rsidRDefault="009C35AB" w:rsidP="002021AA">
      <w:pPr>
        <w:pStyle w:val="Kop1"/>
      </w:pPr>
    </w:p>
    <w:p w14:paraId="57FD6372" w14:textId="77777777" w:rsidR="009C35AB" w:rsidRDefault="009C35AB" w:rsidP="002021AA">
      <w:pPr>
        <w:pStyle w:val="Kop1"/>
      </w:pPr>
    </w:p>
    <w:p w14:paraId="2EDCE6EE" w14:textId="77777777" w:rsidR="009C35AB" w:rsidRDefault="009C35AB" w:rsidP="002021AA">
      <w:pPr>
        <w:pStyle w:val="Kop1"/>
      </w:pPr>
    </w:p>
    <w:p w14:paraId="6B93FC1E" w14:textId="77777777" w:rsidR="009C35AB" w:rsidRDefault="009C35AB">
      <w:pPr>
        <w:rPr>
          <w:rFonts w:asciiTheme="majorHAnsi" w:eastAsiaTheme="majorEastAsia" w:hAnsiTheme="majorHAnsi" w:cstheme="majorBidi"/>
          <w:b/>
          <w:bCs/>
          <w:color w:val="2F5496" w:themeColor="accent1" w:themeShade="BF"/>
          <w:sz w:val="28"/>
          <w:szCs w:val="28"/>
        </w:rPr>
      </w:pPr>
      <w:r>
        <w:br w:type="page"/>
      </w:r>
    </w:p>
    <w:p w14:paraId="273C0BED" w14:textId="77777777" w:rsidR="00B80023" w:rsidRPr="00C959CF" w:rsidRDefault="00B80023" w:rsidP="002021AA">
      <w:pPr>
        <w:pStyle w:val="Kop1"/>
      </w:pPr>
      <w:bookmarkStart w:id="4" w:name="_Toc41902158"/>
      <w:r w:rsidRPr="00C959CF">
        <w:lastRenderedPageBreak/>
        <w:t>Algemene regels</w:t>
      </w:r>
      <w:bookmarkEnd w:id="4"/>
    </w:p>
    <w:p w14:paraId="45A254D8" w14:textId="77777777" w:rsidR="00881172" w:rsidRDefault="00881172" w:rsidP="00E16128">
      <w:pPr>
        <w:rPr>
          <w:sz w:val="22"/>
          <w:szCs w:val="22"/>
        </w:rPr>
      </w:pPr>
    </w:p>
    <w:p w14:paraId="7F9DC2D3" w14:textId="77777777" w:rsidR="00C959CF" w:rsidRPr="009C35AB" w:rsidRDefault="00B80023" w:rsidP="00E16128">
      <w:pPr>
        <w:rPr>
          <w:sz w:val="22"/>
          <w:szCs w:val="22"/>
        </w:rPr>
      </w:pPr>
      <w:r w:rsidRPr="00C959CF">
        <w:rPr>
          <w:sz w:val="22"/>
          <w:szCs w:val="22"/>
        </w:rPr>
        <w:t>De algemene regels zoals die op dit moment overal gelden</w:t>
      </w:r>
      <w:r w:rsidR="004D0568">
        <w:rPr>
          <w:sz w:val="22"/>
          <w:szCs w:val="22"/>
        </w:rPr>
        <w:t>,</w:t>
      </w:r>
      <w:r w:rsidRPr="00C959CF">
        <w:rPr>
          <w:sz w:val="22"/>
          <w:szCs w:val="22"/>
        </w:rPr>
        <w:t xml:space="preserve"> gelden </w:t>
      </w:r>
      <w:r w:rsidR="009C35AB">
        <w:rPr>
          <w:sz w:val="22"/>
          <w:szCs w:val="22"/>
        </w:rPr>
        <w:t xml:space="preserve">vanzelfsprekend </w:t>
      </w:r>
      <w:r w:rsidRPr="00C959CF">
        <w:rPr>
          <w:sz w:val="22"/>
          <w:szCs w:val="22"/>
        </w:rPr>
        <w:t>ook</w:t>
      </w:r>
      <w:r w:rsidR="009C35AB">
        <w:rPr>
          <w:sz w:val="22"/>
          <w:szCs w:val="22"/>
        </w:rPr>
        <w:t xml:space="preserve"> voor de ZRZV</w:t>
      </w:r>
      <w:r w:rsidR="00C959CF">
        <w:rPr>
          <w:sz w:val="22"/>
          <w:szCs w:val="22"/>
        </w:rPr>
        <w:t>.</w:t>
      </w:r>
      <w:r w:rsidR="009C35AB">
        <w:rPr>
          <w:sz w:val="22"/>
          <w:szCs w:val="22"/>
        </w:rPr>
        <w:t xml:space="preserve"> </w:t>
      </w:r>
      <w:r w:rsidR="00C959CF" w:rsidRPr="00C959CF">
        <w:rPr>
          <w:rFonts w:ascii="Calibri" w:eastAsia="Times New Roman" w:hAnsi="Calibri" w:cs="Calibri"/>
          <w:sz w:val="22"/>
          <w:szCs w:val="22"/>
          <w:lang w:eastAsia="nl-NL"/>
        </w:rPr>
        <w:t xml:space="preserve">Om veilig te kunnen roeien </w:t>
      </w:r>
      <w:r w:rsidR="00B71B64">
        <w:rPr>
          <w:rFonts w:ascii="Calibri" w:eastAsia="Times New Roman" w:hAnsi="Calibri" w:cs="Calibri"/>
          <w:sz w:val="22"/>
          <w:szCs w:val="22"/>
          <w:lang w:eastAsia="nl-NL"/>
        </w:rPr>
        <w:t xml:space="preserve">en zeilen </w:t>
      </w:r>
      <w:r w:rsidR="00C959CF" w:rsidRPr="00C959CF">
        <w:rPr>
          <w:rFonts w:ascii="Calibri" w:eastAsia="Times New Roman" w:hAnsi="Calibri" w:cs="Calibri"/>
          <w:sz w:val="22"/>
          <w:szCs w:val="22"/>
          <w:lang w:eastAsia="nl-NL"/>
        </w:rPr>
        <w:t xml:space="preserve">is het belangrijk dat </w:t>
      </w:r>
      <w:r w:rsidR="009C35AB">
        <w:rPr>
          <w:rFonts w:ascii="Calibri" w:eastAsia="Times New Roman" w:hAnsi="Calibri" w:cs="Calibri"/>
          <w:sz w:val="22"/>
          <w:szCs w:val="22"/>
          <w:lang w:eastAsia="nl-NL"/>
        </w:rPr>
        <w:t>leden</w:t>
      </w:r>
      <w:r w:rsidR="00C959CF" w:rsidRPr="00C959CF">
        <w:rPr>
          <w:rFonts w:ascii="Calibri" w:eastAsia="Times New Roman" w:hAnsi="Calibri" w:cs="Calibri"/>
          <w:sz w:val="22"/>
          <w:szCs w:val="22"/>
          <w:lang w:eastAsia="nl-NL"/>
        </w:rPr>
        <w:t xml:space="preserve"> ook buiten de vereniging, dus thuis, op school, </w:t>
      </w:r>
      <w:r w:rsidR="009C35AB">
        <w:rPr>
          <w:rFonts w:ascii="Calibri" w:eastAsia="Times New Roman" w:hAnsi="Calibri" w:cs="Calibri"/>
          <w:sz w:val="22"/>
          <w:szCs w:val="22"/>
          <w:lang w:eastAsia="nl-NL"/>
        </w:rPr>
        <w:t>op het</w:t>
      </w:r>
      <w:r w:rsidR="00C959CF" w:rsidRPr="00C959CF">
        <w:rPr>
          <w:rFonts w:ascii="Calibri" w:eastAsia="Times New Roman" w:hAnsi="Calibri" w:cs="Calibri"/>
          <w:sz w:val="22"/>
          <w:szCs w:val="22"/>
          <w:lang w:eastAsia="nl-NL"/>
        </w:rPr>
        <w:t xml:space="preserve"> werk en </w:t>
      </w:r>
      <w:r w:rsidR="009C35AB">
        <w:rPr>
          <w:rFonts w:ascii="Calibri" w:eastAsia="Times New Roman" w:hAnsi="Calibri" w:cs="Calibri"/>
          <w:sz w:val="22"/>
          <w:szCs w:val="22"/>
          <w:lang w:eastAsia="nl-NL"/>
        </w:rPr>
        <w:t xml:space="preserve">bij </w:t>
      </w:r>
      <w:r w:rsidR="00C959CF" w:rsidRPr="00C959CF">
        <w:rPr>
          <w:rFonts w:ascii="Calibri" w:eastAsia="Times New Roman" w:hAnsi="Calibri" w:cs="Calibri"/>
          <w:sz w:val="22"/>
          <w:szCs w:val="22"/>
          <w:lang w:eastAsia="nl-NL"/>
        </w:rPr>
        <w:t xml:space="preserve">verdere activiteiten </w:t>
      </w:r>
      <w:r w:rsidR="009C35AB">
        <w:rPr>
          <w:rFonts w:ascii="Calibri" w:eastAsia="Times New Roman" w:hAnsi="Calibri" w:cs="Calibri"/>
          <w:sz w:val="22"/>
          <w:szCs w:val="22"/>
          <w:lang w:eastAsia="nl-NL"/>
        </w:rPr>
        <w:t>zich</w:t>
      </w:r>
      <w:r w:rsidR="00C959CF" w:rsidRPr="00C959CF">
        <w:rPr>
          <w:rFonts w:ascii="Calibri" w:eastAsia="Times New Roman" w:hAnsi="Calibri" w:cs="Calibri"/>
          <w:sz w:val="22"/>
          <w:szCs w:val="22"/>
          <w:lang w:eastAsia="nl-NL"/>
        </w:rPr>
        <w:t xml:space="preserve"> strikt aan de regels houd</w:t>
      </w:r>
      <w:r w:rsidR="009C35AB">
        <w:rPr>
          <w:rFonts w:ascii="Calibri" w:eastAsia="Times New Roman" w:hAnsi="Calibri" w:cs="Calibri"/>
          <w:sz w:val="22"/>
          <w:szCs w:val="22"/>
          <w:lang w:eastAsia="nl-NL"/>
        </w:rPr>
        <w:t>en.</w:t>
      </w:r>
    </w:p>
    <w:p w14:paraId="6248091E" w14:textId="77777777" w:rsidR="00E16128" w:rsidRPr="00C959CF" w:rsidRDefault="00B80023" w:rsidP="00E16128">
      <w:pPr>
        <w:pStyle w:val="Lijstalinea"/>
        <w:numPr>
          <w:ilvl w:val="0"/>
          <w:numId w:val="2"/>
        </w:numPr>
        <w:rPr>
          <w:sz w:val="22"/>
          <w:szCs w:val="22"/>
        </w:rPr>
      </w:pPr>
      <w:r w:rsidRPr="00C959CF">
        <w:rPr>
          <w:rFonts w:ascii="Calibri" w:eastAsia="Times New Roman" w:hAnsi="Calibri" w:cs="Calibri"/>
          <w:sz w:val="22"/>
          <w:szCs w:val="22"/>
          <w:lang w:eastAsia="nl-NL"/>
        </w:rPr>
        <w:t xml:space="preserve">Blijf thuis bij verkoudheid, hoesten, keelpijn of koorts. </w:t>
      </w:r>
    </w:p>
    <w:p w14:paraId="0092B678" w14:textId="77777777" w:rsidR="00E16128" w:rsidRPr="00C959CF" w:rsidRDefault="00B80023" w:rsidP="00E16128">
      <w:pPr>
        <w:pStyle w:val="Lijstalinea"/>
        <w:numPr>
          <w:ilvl w:val="0"/>
          <w:numId w:val="2"/>
        </w:numPr>
        <w:rPr>
          <w:rFonts w:ascii="Calibri" w:eastAsia="Times New Roman" w:hAnsi="Calibri" w:cs="Calibri"/>
          <w:sz w:val="22"/>
          <w:szCs w:val="22"/>
          <w:lang w:eastAsia="nl-NL"/>
        </w:rPr>
      </w:pPr>
      <w:r w:rsidRPr="00C959CF">
        <w:rPr>
          <w:rFonts w:ascii="Calibri" w:eastAsia="Times New Roman" w:hAnsi="Calibri" w:cs="Calibri"/>
          <w:sz w:val="22"/>
          <w:szCs w:val="22"/>
          <w:lang w:eastAsia="nl-NL"/>
        </w:rPr>
        <w:t>Blijf ook thuis als een huisgeno</w:t>
      </w:r>
      <w:r w:rsidR="009C35AB">
        <w:rPr>
          <w:rFonts w:ascii="Calibri" w:eastAsia="Times New Roman" w:hAnsi="Calibri" w:cs="Calibri"/>
          <w:sz w:val="22"/>
          <w:szCs w:val="22"/>
          <w:lang w:eastAsia="nl-NL"/>
        </w:rPr>
        <w:t xml:space="preserve">ot </w:t>
      </w:r>
      <w:r w:rsidRPr="00C959CF">
        <w:rPr>
          <w:rFonts w:ascii="Calibri" w:eastAsia="Times New Roman" w:hAnsi="Calibri" w:cs="Calibri"/>
          <w:sz w:val="22"/>
          <w:szCs w:val="22"/>
          <w:lang w:eastAsia="nl-NL"/>
        </w:rPr>
        <w:t>koorts heeft (totdat de huisgenoot 24 uur klachtenvrij is).</w:t>
      </w:r>
    </w:p>
    <w:p w14:paraId="176EC2A8" w14:textId="77777777" w:rsidR="00E16128" w:rsidRPr="00C959CF" w:rsidRDefault="009C35AB" w:rsidP="00E16128">
      <w:pPr>
        <w:pStyle w:val="Lijstalinea"/>
        <w:numPr>
          <w:ilvl w:val="0"/>
          <w:numId w:val="2"/>
        </w:numPr>
        <w:rPr>
          <w:sz w:val="22"/>
          <w:szCs w:val="22"/>
        </w:rPr>
      </w:pPr>
      <w:r>
        <w:rPr>
          <w:rFonts w:ascii="Calibri" w:eastAsia="Times New Roman" w:hAnsi="Calibri" w:cs="Calibri"/>
          <w:sz w:val="22"/>
          <w:szCs w:val="22"/>
          <w:lang w:eastAsia="nl-NL"/>
        </w:rPr>
        <w:t>Vaak</w:t>
      </w:r>
      <w:r w:rsidR="00B80023" w:rsidRPr="00C959CF">
        <w:rPr>
          <w:rFonts w:ascii="Calibri" w:eastAsia="Times New Roman" w:hAnsi="Calibri" w:cs="Calibri"/>
          <w:sz w:val="22"/>
          <w:szCs w:val="22"/>
          <w:lang w:eastAsia="nl-NL"/>
        </w:rPr>
        <w:t xml:space="preserve"> handen</w:t>
      </w:r>
      <w:r>
        <w:rPr>
          <w:rFonts w:ascii="Calibri" w:eastAsia="Times New Roman" w:hAnsi="Calibri" w:cs="Calibri"/>
          <w:sz w:val="22"/>
          <w:szCs w:val="22"/>
          <w:lang w:eastAsia="nl-NL"/>
        </w:rPr>
        <w:t>wassen</w:t>
      </w:r>
      <w:r w:rsidR="00B80023" w:rsidRPr="00C959CF">
        <w:rPr>
          <w:rFonts w:ascii="Calibri" w:eastAsia="Times New Roman" w:hAnsi="Calibri" w:cs="Calibri"/>
          <w:sz w:val="22"/>
          <w:szCs w:val="22"/>
          <w:lang w:eastAsia="nl-NL"/>
        </w:rPr>
        <w:t xml:space="preserve"> met </w:t>
      </w:r>
      <w:proofErr w:type="spellStart"/>
      <w:r w:rsidR="00410FDB" w:rsidRPr="00C959CF">
        <w:rPr>
          <w:rFonts w:ascii="Calibri" w:eastAsia="Times New Roman" w:hAnsi="Calibri" w:cs="Calibri"/>
          <w:sz w:val="22"/>
          <w:szCs w:val="22"/>
          <w:lang w:eastAsia="nl-NL"/>
        </w:rPr>
        <w:t>virusdodende</w:t>
      </w:r>
      <w:proofErr w:type="spellEnd"/>
      <w:r w:rsidR="00B80023" w:rsidRPr="00C959CF">
        <w:rPr>
          <w:rFonts w:ascii="Calibri" w:eastAsia="Times New Roman" w:hAnsi="Calibri" w:cs="Calibri"/>
          <w:sz w:val="22"/>
          <w:szCs w:val="22"/>
          <w:lang w:eastAsia="nl-NL"/>
        </w:rPr>
        <w:t xml:space="preserve"> handzeep of -gel</w:t>
      </w:r>
    </w:p>
    <w:p w14:paraId="0F2E6F31" w14:textId="77777777" w:rsidR="00E16128" w:rsidRPr="00C959CF" w:rsidRDefault="00B80023" w:rsidP="00E16128">
      <w:pPr>
        <w:pStyle w:val="Lijstalinea"/>
        <w:numPr>
          <w:ilvl w:val="0"/>
          <w:numId w:val="2"/>
        </w:numPr>
        <w:rPr>
          <w:sz w:val="22"/>
          <w:szCs w:val="22"/>
        </w:rPr>
      </w:pPr>
      <w:r w:rsidRPr="00C959CF">
        <w:rPr>
          <w:rFonts w:ascii="Calibri" w:eastAsia="Times New Roman" w:hAnsi="Calibri" w:cs="Calibri"/>
          <w:sz w:val="22"/>
          <w:szCs w:val="22"/>
          <w:lang w:eastAsia="nl-NL"/>
        </w:rPr>
        <w:t>Niet meer dan 2 personen samen</w:t>
      </w:r>
    </w:p>
    <w:p w14:paraId="036C66B6" w14:textId="77777777" w:rsidR="00E16128" w:rsidRPr="00C959CF" w:rsidRDefault="00B80023" w:rsidP="00E16128">
      <w:pPr>
        <w:pStyle w:val="Lijstalinea"/>
        <w:numPr>
          <w:ilvl w:val="0"/>
          <w:numId w:val="2"/>
        </w:numPr>
        <w:rPr>
          <w:sz w:val="22"/>
          <w:szCs w:val="22"/>
        </w:rPr>
      </w:pPr>
      <w:r w:rsidRPr="00C959CF">
        <w:rPr>
          <w:rFonts w:ascii="Calibri" w:eastAsia="Times New Roman" w:hAnsi="Calibri" w:cs="Calibri"/>
          <w:sz w:val="22"/>
          <w:szCs w:val="22"/>
          <w:lang w:eastAsia="nl-NL"/>
        </w:rPr>
        <w:t xml:space="preserve">Hou altijd 1,5 meter afstand, ook </w:t>
      </w:r>
      <w:r w:rsidR="009C35AB">
        <w:rPr>
          <w:rFonts w:ascii="Calibri" w:eastAsia="Times New Roman" w:hAnsi="Calibri" w:cs="Calibri"/>
          <w:sz w:val="22"/>
          <w:szCs w:val="22"/>
          <w:lang w:eastAsia="nl-NL"/>
        </w:rPr>
        <w:t>in</w:t>
      </w:r>
      <w:r w:rsidRPr="00C959CF">
        <w:rPr>
          <w:rFonts w:ascii="Calibri" w:eastAsia="Times New Roman" w:hAnsi="Calibri" w:cs="Calibri"/>
          <w:sz w:val="22"/>
          <w:szCs w:val="22"/>
          <w:lang w:eastAsia="nl-NL"/>
        </w:rPr>
        <w:t xml:space="preserve"> de loods om een boot te pakken</w:t>
      </w:r>
    </w:p>
    <w:p w14:paraId="70ACFCEA" w14:textId="77777777" w:rsidR="00E16128" w:rsidRPr="001F0DE4" w:rsidRDefault="00B80023" w:rsidP="00E16128">
      <w:pPr>
        <w:pStyle w:val="Lijstalinea"/>
        <w:numPr>
          <w:ilvl w:val="0"/>
          <w:numId w:val="2"/>
        </w:numPr>
        <w:rPr>
          <w:sz w:val="22"/>
          <w:szCs w:val="22"/>
        </w:rPr>
      </w:pPr>
      <w:r w:rsidRPr="00C959CF">
        <w:rPr>
          <w:rFonts w:ascii="Calibri" w:eastAsia="Times New Roman" w:hAnsi="Calibri" w:cs="Calibri"/>
          <w:sz w:val="22"/>
          <w:szCs w:val="22"/>
          <w:lang w:eastAsia="nl-NL"/>
        </w:rPr>
        <w:t>Vermijd openbaar vervoer</w:t>
      </w:r>
    </w:p>
    <w:p w14:paraId="376F8652" w14:textId="77777777" w:rsidR="00B71B64" w:rsidRDefault="00B71B64" w:rsidP="00E16128">
      <w:pPr>
        <w:pStyle w:val="Lijstalinea"/>
        <w:numPr>
          <w:ilvl w:val="0"/>
          <w:numId w:val="2"/>
        </w:numPr>
        <w:rPr>
          <w:sz w:val="22"/>
          <w:szCs w:val="22"/>
        </w:rPr>
      </w:pPr>
      <w:r>
        <w:rPr>
          <w:sz w:val="22"/>
          <w:szCs w:val="22"/>
        </w:rPr>
        <w:t xml:space="preserve">Kom op de fiets </w:t>
      </w:r>
    </w:p>
    <w:p w14:paraId="4C80C9D6" w14:textId="77777777" w:rsidR="001F0DE4" w:rsidRPr="00C959CF" w:rsidRDefault="00B71B64" w:rsidP="00E16128">
      <w:pPr>
        <w:pStyle w:val="Lijstalinea"/>
        <w:numPr>
          <w:ilvl w:val="0"/>
          <w:numId w:val="2"/>
        </w:numPr>
        <w:rPr>
          <w:sz w:val="22"/>
          <w:szCs w:val="22"/>
        </w:rPr>
      </w:pPr>
      <w:r>
        <w:rPr>
          <w:sz w:val="22"/>
          <w:szCs w:val="22"/>
        </w:rPr>
        <w:t>O</w:t>
      </w:r>
      <w:r w:rsidR="001F0DE4">
        <w:rPr>
          <w:sz w:val="22"/>
          <w:szCs w:val="22"/>
        </w:rPr>
        <w:t xml:space="preserve">uders hebben geen toegang tot het terrein. Hooguit </w:t>
      </w:r>
      <w:r w:rsidR="009C35AB">
        <w:rPr>
          <w:sz w:val="22"/>
          <w:szCs w:val="22"/>
        </w:rPr>
        <w:t>k</w:t>
      </w:r>
      <w:r w:rsidR="00A765BE">
        <w:rPr>
          <w:sz w:val="22"/>
          <w:szCs w:val="22"/>
        </w:rPr>
        <w:t xml:space="preserve">iss en </w:t>
      </w:r>
      <w:proofErr w:type="spellStart"/>
      <w:r w:rsidR="00A765BE">
        <w:rPr>
          <w:sz w:val="22"/>
          <w:szCs w:val="22"/>
        </w:rPr>
        <w:t>ride</w:t>
      </w:r>
      <w:proofErr w:type="spellEnd"/>
      <w:r w:rsidR="00A765BE">
        <w:rPr>
          <w:sz w:val="22"/>
          <w:szCs w:val="22"/>
        </w:rPr>
        <w:t>.</w:t>
      </w:r>
    </w:p>
    <w:p w14:paraId="03CBEC9D" w14:textId="77777777" w:rsidR="00C959CF" w:rsidRPr="00C959CF" w:rsidRDefault="00C959CF">
      <w:pPr>
        <w:rPr>
          <w:rFonts w:ascii="Calibri" w:eastAsia="Times New Roman" w:hAnsi="Calibri" w:cs="Calibri"/>
          <w:sz w:val="22"/>
          <w:szCs w:val="22"/>
          <w:lang w:eastAsia="nl-NL"/>
        </w:rPr>
      </w:pPr>
    </w:p>
    <w:p w14:paraId="4140FCA8" w14:textId="77777777" w:rsidR="00771681" w:rsidRDefault="004A0A48">
      <w:pPr>
        <w:rPr>
          <w:sz w:val="22"/>
          <w:szCs w:val="22"/>
        </w:rPr>
      </w:pPr>
      <w:r>
        <w:rPr>
          <w:noProof/>
          <w:sz w:val="22"/>
          <w:szCs w:val="22"/>
          <w:lang w:eastAsia="nl-NL"/>
        </w:rPr>
        <w:drawing>
          <wp:inline distT="0" distB="0" distL="0" distR="0" wp14:anchorId="2EF88A07" wp14:editId="0FD3FFD8">
            <wp:extent cx="5147097" cy="427176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406" cy="4274513"/>
                    </a:xfrm>
                    <a:prstGeom prst="rect">
                      <a:avLst/>
                    </a:prstGeom>
                    <a:noFill/>
                  </pic:spPr>
                </pic:pic>
              </a:graphicData>
            </a:graphic>
          </wp:inline>
        </w:drawing>
      </w:r>
    </w:p>
    <w:p w14:paraId="752986A7" w14:textId="77777777" w:rsidR="00E117C3" w:rsidRPr="00E117C3" w:rsidRDefault="00B71B64" w:rsidP="002021AA">
      <w:pPr>
        <w:pStyle w:val="Kop1"/>
      </w:pPr>
      <w:bookmarkStart w:id="5" w:name="_Toc41902159"/>
      <w:r w:rsidRPr="00E117C3">
        <w:t>Hygiëne</w:t>
      </w:r>
      <w:bookmarkEnd w:id="5"/>
    </w:p>
    <w:p w14:paraId="551FBBC3" w14:textId="77777777" w:rsidR="00A642ED" w:rsidRDefault="00A642ED" w:rsidP="003A48AE">
      <w:pPr>
        <w:rPr>
          <w:i/>
          <w:sz w:val="22"/>
          <w:szCs w:val="22"/>
        </w:rPr>
      </w:pPr>
    </w:p>
    <w:p w14:paraId="3D7314DC" w14:textId="77777777" w:rsidR="00E117C3" w:rsidRPr="00227B7E" w:rsidRDefault="00B22119" w:rsidP="003A48AE">
      <w:pPr>
        <w:rPr>
          <w:sz w:val="22"/>
          <w:szCs w:val="22"/>
        </w:rPr>
      </w:pPr>
      <w:r w:rsidRPr="00227B7E">
        <w:rPr>
          <w:sz w:val="22"/>
          <w:szCs w:val="22"/>
        </w:rPr>
        <w:t>G</w:t>
      </w:r>
      <w:r w:rsidR="00E117C3" w:rsidRPr="00227B7E">
        <w:rPr>
          <w:sz w:val="22"/>
          <w:szCs w:val="22"/>
        </w:rPr>
        <w:t>ebouw</w:t>
      </w:r>
    </w:p>
    <w:p w14:paraId="02F420C8" w14:textId="77777777" w:rsidR="00E117C3" w:rsidRDefault="00E117C3" w:rsidP="003A48AE">
      <w:pPr>
        <w:rPr>
          <w:sz w:val="22"/>
          <w:szCs w:val="22"/>
        </w:rPr>
      </w:pPr>
      <w:r>
        <w:rPr>
          <w:sz w:val="22"/>
          <w:szCs w:val="22"/>
        </w:rPr>
        <w:t>De voorschriften voor hygiëne van het RIVM worden te allen tijde in acht genomen. Voor het materiaal gelden specifieke schoonmaakregels voor de loods</w:t>
      </w:r>
      <w:r w:rsidR="00B71B64">
        <w:rPr>
          <w:sz w:val="22"/>
          <w:szCs w:val="22"/>
        </w:rPr>
        <w:t>,</w:t>
      </w:r>
      <w:r>
        <w:rPr>
          <w:sz w:val="22"/>
          <w:szCs w:val="22"/>
        </w:rPr>
        <w:t xml:space="preserve"> toiletten en voor nood het invaliden</w:t>
      </w:r>
      <w:r w:rsidR="009C35AB">
        <w:rPr>
          <w:sz w:val="22"/>
          <w:szCs w:val="22"/>
        </w:rPr>
        <w:t>t</w:t>
      </w:r>
      <w:r>
        <w:rPr>
          <w:sz w:val="22"/>
          <w:szCs w:val="22"/>
        </w:rPr>
        <w:t xml:space="preserve">oilet. </w:t>
      </w:r>
    </w:p>
    <w:p w14:paraId="6A9A3880" w14:textId="77777777" w:rsidR="00CC7F25" w:rsidRPr="00CC7F25" w:rsidRDefault="00425825" w:rsidP="00CC7F25">
      <w:pPr>
        <w:pStyle w:val="Lijstalinea"/>
        <w:numPr>
          <w:ilvl w:val="0"/>
          <w:numId w:val="5"/>
        </w:numPr>
        <w:spacing w:after="160" w:line="259" w:lineRule="auto"/>
        <w:rPr>
          <w:sz w:val="22"/>
          <w:szCs w:val="22"/>
        </w:rPr>
      </w:pPr>
      <w:r>
        <w:rPr>
          <w:sz w:val="22"/>
          <w:szCs w:val="22"/>
        </w:rPr>
        <w:t>De loods</w:t>
      </w:r>
      <w:r w:rsidR="00CC7F25" w:rsidRPr="00CC7F25">
        <w:rPr>
          <w:sz w:val="22"/>
          <w:szCs w:val="22"/>
        </w:rPr>
        <w:t xml:space="preserve"> is alleen open voor jeugdzeilers</w:t>
      </w:r>
      <w:r w:rsidR="009C35AB">
        <w:rPr>
          <w:sz w:val="22"/>
          <w:szCs w:val="22"/>
        </w:rPr>
        <w:t xml:space="preserve"> en -</w:t>
      </w:r>
      <w:r w:rsidR="00CC7F25" w:rsidRPr="00CC7F25">
        <w:rPr>
          <w:sz w:val="22"/>
          <w:szCs w:val="22"/>
        </w:rPr>
        <w:t>roeiers en hun coaches die voldoen aan de voorwaarden gesteld door de commissaris zeilen resp</w:t>
      </w:r>
      <w:r w:rsidR="009C35AB">
        <w:rPr>
          <w:sz w:val="22"/>
          <w:szCs w:val="22"/>
        </w:rPr>
        <w:t>ectievelijk</w:t>
      </w:r>
      <w:r w:rsidR="00CC7F25" w:rsidRPr="00CC7F25">
        <w:rPr>
          <w:sz w:val="22"/>
          <w:szCs w:val="22"/>
        </w:rPr>
        <w:t xml:space="preserve"> jeugd</w:t>
      </w:r>
      <w:r w:rsidR="002D37EE">
        <w:rPr>
          <w:sz w:val="22"/>
          <w:szCs w:val="22"/>
        </w:rPr>
        <w:t xml:space="preserve">- </w:t>
      </w:r>
      <w:r w:rsidR="00CC7F25" w:rsidRPr="00CC7F25">
        <w:rPr>
          <w:sz w:val="22"/>
          <w:szCs w:val="22"/>
        </w:rPr>
        <w:t xml:space="preserve">en </w:t>
      </w:r>
      <w:proofErr w:type="spellStart"/>
      <w:r w:rsidR="00CC7F25" w:rsidRPr="00CC7F25">
        <w:rPr>
          <w:sz w:val="22"/>
          <w:szCs w:val="22"/>
        </w:rPr>
        <w:t>juniorenroeien</w:t>
      </w:r>
      <w:proofErr w:type="spellEnd"/>
      <w:r w:rsidR="00CC7F25" w:rsidRPr="00CC7F25">
        <w:rPr>
          <w:sz w:val="22"/>
          <w:szCs w:val="22"/>
        </w:rPr>
        <w:t xml:space="preserve"> en alleen op de voor</w:t>
      </w:r>
      <w:r w:rsidR="009C35AB">
        <w:rPr>
          <w:sz w:val="22"/>
          <w:szCs w:val="22"/>
        </w:rPr>
        <w:t>/</w:t>
      </w:r>
      <w:r w:rsidR="00CC7F25" w:rsidRPr="00CC7F25">
        <w:rPr>
          <w:sz w:val="22"/>
          <w:szCs w:val="22"/>
        </w:rPr>
        <w:t>door hen geplande tijden.</w:t>
      </w:r>
    </w:p>
    <w:p w14:paraId="397667E9" w14:textId="77777777" w:rsidR="001B692F" w:rsidRPr="001B692F" w:rsidRDefault="00CC7F25" w:rsidP="001B692F">
      <w:pPr>
        <w:pStyle w:val="Lijstalinea"/>
        <w:numPr>
          <w:ilvl w:val="0"/>
          <w:numId w:val="5"/>
        </w:numPr>
        <w:rPr>
          <w:sz w:val="22"/>
          <w:szCs w:val="22"/>
        </w:rPr>
      </w:pPr>
      <w:r w:rsidRPr="001B692F">
        <w:rPr>
          <w:sz w:val="22"/>
          <w:szCs w:val="22"/>
        </w:rPr>
        <w:lastRenderedPageBreak/>
        <w:t xml:space="preserve">Het gebouw is </w:t>
      </w:r>
      <w:r w:rsidR="00425825" w:rsidRPr="001B692F">
        <w:rPr>
          <w:sz w:val="22"/>
          <w:szCs w:val="22"/>
        </w:rPr>
        <w:t xml:space="preserve">gesloten. De loods is </w:t>
      </w:r>
      <w:r w:rsidRPr="001B692F">
        <w:rPr>
          <w:sz w:val="22"/>
          <w:szCs w:val="22"/>
        </w:rPr>
        <w:t xml:space="preserve">open voor </w:t>
      </w:r>
      <w:r w:rsidR="009C35AB">
        <w:rPr>
          <w:sz w:val="22"/>
          <w:szCs w:val="22"/>
        </w:rPr>
        <w:t xml:space="preserve">het </w:t>
      </w:r>
      <w:r w:rsidRPr="001B692F">
        <w:rPr>
          <w:sz w:val="22"/>
          <w:szCs w:val="22"/>
        </w:rPr>
        <w:t>ophalen en wegbrengen van de boten (zie hiervoor de aanwijzingen van de betreffende commissarissen) en voor toiletbezoek.</w:t>
      </w:r>
      <w:r w:rsidRPr="001B692F">
        <w:rPr>
          <w:sz w:val="22"/>
          <w:szCs w:val="22"/>
        </w:rPr>
        <w:br/>
      </w:r>
      <w:r w:rsidR="00227B7E">
        <w:rPr>
          <w:sz w:val="22"/>
          <w:szCs w:val="22"/>
        </w:rPr>
        <w:t>Het</w:t>
      </w:r>
      <w:r w:rsidRPr="001B692F">
        <w:rPr>
          <w:sz w:val="22"/>
          <w:szCs w:val="22"/>
        </w:rPr>
        <w:t xml:space="preserve"> gebruik van de kleedkamers voor omkleden</w:t>
      </w:r>
      <w:r w:rsidR="00227B7E">
        <w:rPr>
          <w:sz w:val="22"/>
          <w:szCs w:val="22"/>
        </w:rPr>
        <w:t xml:space="preserve"> en </w:t>
      </w:r>
      <w:r w:rsidRPr="001B692F">
        <w:rPr>
          <w:sz w:val="22"/>
          <w:szCs w:val="22"/>
        </w:rPr>
        <w:t xml:space="preserve">douchen </w:t>
      </w:r>
      <w:r w:rsidR="00227B7E">
        <w:rPr>
          <w:sz w:val="22"/>
          <w:szCs w:val="22"/>
        </w:rPr>
        <w:t xml:space="preserve">is niet toegestaan. Ook het gebruik </w:t>
      </w:r>
      <w:r w:rsidRPr="001B692F">
        <w:rPr>
          <w:sz w:val="22"/>
          <w:szCs w:val="22"/>
        </w:rPr>
        <w:t xml:space="preserve">van de bovenzaal voor koffie etc. </w:t>
      </w:r>
      <w:r w:rsidR="00227B7E">
        <w:rPr>
          <w:sz w:val="22"/>
          <w:szCs w:val="22"/>
        </w:rPr>
        <w:t>is niet mogelijk.</w:t>
      </w:r>
      <w:r w:rsidR="001B692F" w:rsidRPr="001B692F">
        <w:t xml:space="preserve"> </w:t>
      </w:r>
      <w:r w:rsidR="001B692F" w:rsidRPr="001B692F">
        <w:rPr>
          <w:sz w:val="22"/>
          <w:szCs w:val="22"/>
        </w:rPr>
        <w:t>Voor het aantrekken van wetsuits en verwisselen van natte kleren en of wetsuits voor de</w:t>
      </w:r>
      <w:r w:rsidR="009C35AB">
        <w:rPr>
          <w:sz w:val="22"/>
          <w:szCs w:val="22"/>
        </w:rPr>
        <w:t xml:space="preserve"> </w:t>
      </w:r>
      <w:r w:rsidR="001B692F" w:rsidRPr="001B692F">
        <w:rPr>
          <w:sz w:val="22"/>
          <w:szCs w:val="22"/>
        </w:rPr>
        <w:t xml:space="preserve">zeiljeugd zal een plek worden </w:t>
      </w:r>
      <w:r w:rsidR="009C35AB">
        <w:rPr>
          <w:sz w:val="22"/>
          <w:szCs w:val="22"/>
        </w:rPr>
        <w:t>aan</w:t>
      </w:r>
      <w:r w:rsidR="001B692F" w:rsidRPr="001B692F">
        <w:rPr>
          <w:sz w:val="22"/>
          <w:szCs w:val="22"/>
        </w:rPr>
        <w:t>gewezen</w:t>
      </w:r>
      <w:r w:rsidR="001B692F">
        <w:rPr>
          <w:sz w:val="22"/>
          <w:szCs w:val="22"/>
        </w:rPr>
        <w:t xml:space="preserve"> in de loods</w:t>
      </w:r>
      <w:r w:rsidR="001B692F" w:rsidRPr="001B692F">
        <w:rPr>
          <w:sz w:val="22"/>
          <w:szCs w:val="22"/>
        </w:rPr>
        <w:t xml:space="preserve"> waar privacy gewaarborgd is. </w:t>
      </w:r>
    </w:p>
    <w:p w14:paraId="0E7D2539" w14:textId="77777777" w:rsidR="00CC7F25" w:rsidRPr="00CC7F25" w:rsidRDefault="00CC7F25" w:rsidP="00CC7F25">
      <w:pPr>
        <w:pStyle w:val="Lijstalinea"/>
        <w:numPr>
          <w:ilvl w:val="0"/>
          <w:numId w:val="5"/>
        </w:numPr>
        <w:spacing w:after="160" w:line="259" w:lineRule="auto"/>
        <w:rPr>
          <w:sz w:val="22"/>
          <w:szCs w:val="22"/>
        </w:rPr>
      </w:pPr>
      <w:r w:rsidRPr="00CC7F25">
        <w:rPr>
          <w:sz w:val="22"/>
          <w:szCs w:val="22"/>
        </w:rPr>
        <w:t>Aanwijzingen van de toezichthouder dienen te allen tijde stipt te worden opgevolgd.</w:t>
      </w:r>
    </w:p>
    <w:p w14:paraId="7209AB6F" w14:textId="77777777" w:rsidR="00CD7B67" w:rsidRDefault="00CD7B67" w:rsidP="00CC7F25">
      <w:pPr>
        <w:rPr>
          <w:sz w:val="22"/>
          <w:szCs w:val="22"/>
        </w:rPr>
      </w:pPr>
    </w:p>
    <w:p w14:paraId="7802B636" w14:textId="77777777" w:rsidR="00CC7F25" w:rsidRPr="00CC7F25" w:rsidRDefault="00CC7F25" w:rsidP="00CC7F25">
      <w:pPr>
        <w:rPr>
          <w:sz w:val="22"/>
          <w:szCs w:val="22"/>
        </w:rPr>
      </w:pPr>
      <w:r w:rsidRPr="00CC7F25">
        <w:rPr>
          <w:sz w:val="22"/>
          <w:szCs w:val="22"/>
        </w:rPr>
        <w:t>Taken toezichthouder</w:t>
      </w:r>
    </w:p>
    <w:p w14:paraId="1B151D3F" w14:textId="77777777" w:rsidR="00CC7F25" w:rsidRPr="00CC7F25" w:rsidRDefault="009C35AB" w:rsidP="00CC7F25">
      <w:pPr>
        <w:pStyle w:val="Lijstalinea"/>
        <w:numPr>
          <w:ilvl w:val="0"/>
          <w:numId w:val="6"/>
        </w:numPr>
        <w:spacing w:after="160" w:line="259" w:lineRule="auto"/>
        <w:rPr>
          <w:sz w:val="22"/>
          <w:szCs w:val="22"/>
        </w:rPr>
      </w:pPr>
      <w:r>
        <w:rPr>
          <w:sz w:val="22"/>
          <w:szCs w:val="22"/>
        </w:rPr>
        <w:t>De toezichthouder is</w:t>
      </w:r>
      <w:r w:rsidR="00CC7F25" w:rsidRPr="00CC7F25">
        <w:rPr>
          <w:sz w:val="22"/>
          <w:szCs w:val="22"/>
        </w:rPr>
        <w:t xml:space="preserve"> aanwezig vanaf circa een half uur voor de start van het eerste blok totdat </w:t>
      </w:r>
      <w:r>
        <w:rPr>
          <w:sz w:val="22"/>
          <w:szCs w:val="22"/>
        </w:rPr>
        <w:t>zijn/haar</w:t>
      </w:r>
      <w:r w:rsidR="00CC7F25" w:rsidRPr="00CC7F25">
        <w:rPr>
          <w:sz w:val="22"/>
          <w:szCs w:val="22"/>
        </w:rPr>
        <w:t xml:space="preserve"> taken na </w:t>
      </w:r>
      <w:r>
        <w:rPr>
          <w:sz w:val="22"/>
          <w:szCs w:val="22"/>
        </w:rPr>
        <w:t xml:space="preserve">het </w:t>
      </w:r>
      <w:r w:rsidR="00CC7F25" w:rsidRPr="00CC7F25">
        <w:rPr>
          <w:sz w:val="22"/>
          <w:szCs w:val="22"/>
        </w:rPr>
        <w:t xml:space="preserve">einde </w:t>
      </w:r>
      <w:r>
        <w:rPr>
          <w:sz w:val="22"/>
          <w:szCs w:val="22"/>
        </w:rPr>
        <w:t xml:space="preserve">van het </w:t>
      </w:r>
      <w:r w:rsidR="00CC7F25" w:rsidRPr="00CC7F25">
        <w:rPr>
          <w:sz w:val="22"/>
          <w:szCs w:val="22"/>
        </w:rPr>
        <w:t xml:space="preserve">laatste </w:t>
      </w:r>
      <w:r>
        <w:rPr>
          <w:sz w:val="22"/>
          <w:szCs w:val="22"/>
        </w:rPr>
        <w:t>tijd</w:t>
      </w:r>
      <w:r w:rsidR="00CC7F25" w:rsidRPr="00CC7F25">
        <w:rPr>
          <w:sz w:val="22"/>
          <w:szCs w:val="22"/>
        </w:rPr>
        <w:t>blok zijn voltooid</w:t>
      </w:r>
      <w:r>
        <w:rPr>
          <w:sz w:val="22"/>
          <w:szCs w:val="22"/>
        </w:rPr>
        <w:t xml:space="preserve"> </w:t>
      </w:r>
      <w:r w:rsidR="00425825">
        <w:rPr>
          <w:sz w:val="22"/>
          <w:szCs w:val="22"/>
        </w:rPr>
        <w:t>of zijn overgedragen aan de volgende toezichthouder.</w:t>
      </w:r>
    </w:p>
    <w:p w14:paraId="140FB575" w14:textId="77777777" w:rsidR="00CC7F25" w:rsidRPr="00CC7F25" w:rsidRDefault="00CC7F25" w:rsidP="00CC7F25">
      <w:pPr>
        <w:pStyle w:val="Lijstalinea"/>
        <w:numPr>
          <w:ilvl w:val="0"/>
          <w:numId w:val="6"/>
        </w:numPr>
        <w:spacing w:after="160" w:line="259" w:lineRule="auto"/>
        <w:rPr>
          <w:sz w:val="22"/>
          <w:szCs w:val="22"/>
        </w:rPr>
      </w:pPr>
      <w:r w:rsidRPr="00CC7F25">
        <w:rPr>
          <w:sz w:val="22"/>
          <w:szCs w:val="22"/>
        </w:rPr>
        <w:t xml:space="preserve">Bij binnenkomst controleert </w:t>
      </w:r>
      <w:r w:rsidR="009C35AB">
        <w:rPr>
          <w:sz w:val="22"/>
          <w:szCs w:val="22"/>
        </w:rPr>
        <w:t>de toezichthouder</w:t>
      </w:r>
      <w:r w:rsidRPr="00CC7F25">
        <w:rPr>
          <w:sz w:val="22"/>
          <w:szCs w:val="22"/>
        </w:rPr>
        <w:t xml:space="preserve"> de aanduidingen en afbakening van de looproute</w:t>
      </w:r>
      <w:r w:rsidR="009C35AB">
        <w:rPr>
          <w:sz w:val="22"/>
          <w:szCs w:val="22"/>
        </w:rPr>
        <w:t>.</w:t>
      </w:r>
    </w:p>
    <w:p w14:paraId="39B10C7E" w14:textId="77777777" w:rsidR="00CC7F25" w:rsidRPr="00CC7F25" w:rsidRDefault="00CC7F25" w:rsidP="00CC7F25">
      <w:pPr>
        <w:pStyle w:val="Lijstalinea"/>
        <w:numPr>
          <w:ilvl w:val="0"/>
          <w:numId w:val="6"/>
        </w:numPr>
        <w:spacing w:after="160" w:line="259" w:lineRule="auto"/>
        <w:rPr>
          <w:sz w:val="22"/>
          <w:szCs w:val="22"/>
        </w:rPr>
      </w:pPr>
      <w:r w:rsidRPr="00CC7F25">
        <w:rPr>
          <w:sz w:val="22"/>
          <w:szCs w:val="22"/>
        </w:rPr>
        <w:t xml:space="preserve">Daarna pakt </w:t>
      </w:r>
      <w:r w:rsidR="009C35AB">
        <w:rPr>
          <w:sz w:val="22"/>
          <w:szCs w:val="22"/>
        </w:rPr>
        <w:t>de toezichthouder</w:t>
      </w:r>
      <w:r w:rsidRPr="00CC7F25">
        <w:rPr>
          <w:sz w:val="22"/>
          <w:szCs w:val="22"/>
        </w:rPr>
        <w:t xml:space="preserve"> ontsmettingsmiddel</w:t>
      </w:r>
      <w:r w:rsidR="009C35AB">
        <w:rPr>
          <w:sz w:val="22"/>
          <w:szCs w:val="22"/>
        </w:rPr>
        <w:t xml:space="preserve">, </w:t>
      </w:r>
      <w:r w:rsidRPr="00CC7F25">
        <w:rPr>
          <w:sz w:val="22"/>
          <w:szCs w:val="22"/>
        </w:rPr>
        <w:t xml:space="preserve">de eenmalige schoonmaakdoekjes </w:t>
      </w:r>
      <w:r w:rsidR="009C35AB">
        <w:rPr>
          <w:sz w:val="22"/>
          <w:szCs w:val="22"/>
        </w:rPr>
        <w:t>en</w:t>
      </w:r>
      <w:r w:rsidRPr="00CC7F25">
        <w:rPr>
          <w:sz w:val="22"/>
          <w:szCs w:val="22"/>
        </w:rPr>
        <w:t xml:space="preserve"> wegwerphandschoenen en ontsmet de deurklinken van de voordeur, de deur naar loods 1, de deur naar de gang bij de kleedkamers</w:t>
      </w:r>
      <w:r w:rsidR="00A642ED">
        <w:rPr>
          <w:sz w:val="22"/>
          <w:szCs w:val="22"/>
        </w:rPr>
        <w:t xml:space="preserve">. Van </w:t>
      </w:r>
      <w:r w:rsidR="004D0568">
        <w:rPr>
          <w:sz w:val="22"/>
          <w:szCs w:val="22"/>
        </w:rPr>
        <w:t>het invaliden</w:t>
      </w:r>
      <w:r w:rsidRPr="00CC7F25">
        <w:rPr>
          <w:sz w:val="22"/>
          <w:szCs w:val="22"/>
        </w:rPr>
        <w:t>toilet</w:t>
      </w:r>
      <w:r w:rsidR="004D0568">
        <w:rPr>
          <w:sz w:val="22"/>
          <w:szCs w:val="22"/>
        </w:rPr>
        <w:t xml:space="preserve"> </w:t>
      </w:r>
      <w:r w:rsidRPr="00CC7F25">
        <w:rPr>
          <w:sz w:val="22"/>
          <w:szCs w:val="22"/>
        </w:rPr>
        <w:t xml:space="preserve">reinigt (desinfecteert) </w:t>
      </w:r>
      <w:r w:rsidR="00A642ED">
        <w:rPr>
          <w:sz w:val="22"/>
          <w:szCs w:val="22"/>
        </w:rPr>
        <w:t xml:space="preserve">de toezichthouder </w:t>
      </w:r>
      <w:r w:rsidRPr="00CC7F25">
        <w:rPr>
          <w:sz w:val="22"/>
          <w:szCs w:val="22"/>
        </w:rPr>
        <w:t xml:space="preserve">vervolgens de kranen en de </w:t>
      </w:r>
      <w:r w:rsidR="00A642ED">
        <w:rPr>
          <w:sz w:val="22"/>
          <w:szCs w:val="22"/>
        </w:rPr>
        <w:t>wc</w:t>
      </w:r>
      <w:r w:rsidRPr="00CC7F25">
        <w:rPr>
          <w:sz w:val="22"/>
          <w:szCs w:val="22"/>
        </w:rPr>
        <w:t xml:space="preserve">-bril. Tevens leegt </w:t>
      </w:r>
      <w:r w:rsidR="00A642ED">
        <w:rPr>
          <w:sz w:val="22"/>
          <w:szCs w:val="22"/>
        </w:rPr>
        <w:t>de toezichthouder</w:t>
      </w:r>
      <w:r w:rsidRPr="00CC7F25">
        <w:rPr>
          <w:sz w:val="22"/>
          <w:szCs w:val="22"/>
        </w:rPr>
        <w:t xml:space="preserve"> de blauwe emmer met daarin de gebruikte papieren handdoekjes</w:t>
      </w:r>
    </w:p>
    <w:p w14:paraId="58390015" w14:textId="77777777" w:rsidR="00CC7F25" w:rsidRPr="00CC7F25" w:rsidRDefault="00CC7F25" w:rsidP="00CC7F25">
      <w:pPr>
        <w:pStyle w:val="Lijstalinea"/>
        <w:numPr>
          <w:ilvl w:val="0"/>
          <w:numId w:val="6"/>
        </w:numPr>
        <w:spacing w:after="160" w:line="259" w:lineRule="auto"/>
        <w:rPr>
          <w:sz w:val="22"/>
          <w:szCs w:val="22"/>
        </w:rPr>
      </w:pPr>
      <w:r w:rsidRPr="00CC7F25">
        <w:rPr>
          <w:sz w:val="22"/>
          <w:szCs w:val="22"/>
        </w:rPr>
        <w:t xml:space="preserve">Tussen elk </w:t>
      </w:r>
      <w:r w:rsidR="00A642ED">
        <w:rPr>
          <w:sz w:val="22"/>
          <w:szCs w:val="22"/>
        </w:rPr>
        <w:t>tijds</w:t>
      </w:r>
      <w:r w:rsidRPr="00CC7F25">
        <w:rPr>
          <w:sz w:val="22"/>
          <w:szCs w:val="22"/>
        </w:rPr>
        <w:t xml:space="preserve">blok herhaalt </w:t>
      </w:r>
      <w:r w:rsidR="00A642ED">
        <w:rPr>
          <w:sz w:val="22"/>
          <w:szCs w:val="22"/>
        </w:rPr>
        <w:t>de toezichthouder bovenstaande handelingen.</w:t>
      </w:r>
      <w:r w:rsidRPr="00CC7F25">
        <w:rPr>
          <w:sz w:val="22"/>
          <w:szCs w:val="22"/>
        </w:rPr>
        <w:t xml:space="preserve"> </w:t>
      </w:r>
    </w:p>
    <w:p w14:paraId="1DC51C51" w14:textId="77777777" w:rsidR="00F2276E" w:rsidRPr="00227B7E" w:rsidRDefault="00CC7F25" w:rsidP="003A48AE">
      <w:pPr>
        <w:pStyle w:val="Lijstalinea"/>
        <w:numPr>
          <w:ilvl w:val="0"/>
          <w:numId w:val="6"/>
        </w:numPr>
        <w:spacing w:after="160" w:line="259" w:lineRule="auto"/>
        <w:rPr>
          <w:sz w:val="22"/>
          <w:szCs w:val="22"/>
        </w:rPr>
      </w:pPr>
      <w:r w:rsidRPr="00CC7F25">
        <w:rPr>
          <w:sz w:val="22"/>
          <w:szCs w:val="22"/>
        </w:rPr>
        <w:t xml:space="preserve">Na het laatste </w:t>
      </w:r>
      <w:r w:rsidR="00A642ED">
        <w:rPr>
          <w:sz w:val="22"/>
          <w:szCs w:val="22"/>
        </w:rPr>
        <w:t>tijd</w:t>
      </w:r>
      <w:r w:rsidRPr="00CC7F25">
        <w:rPr>
          <w:sz w:val="22"/>
          <w:szCs w:val="22"/>
        </w:rPr>
        <w:t xml:space="preserve">blok voert </w:t>
      </w:r>
      <w:r w:rsidR="00A642ED">
        <w:rPr>
          <w:sz w:val="22"/>
          <w:szCs w:val="22"/>
        </w:rPr>
        <w:t>de toezichthouder</w:t>
      </w:r>
      <w:r w:rsidRPr="00CC7F25">
        <w:rPr>
          <w:sz w:val="22"/>
          <w:szCs w:val="22"/>
        </w:rPr>
        <w:t xml:space="preserve"> op gelijke wijze de </w:t>
      </w:r>
      <w:r w:rsidR="00A642ED">
        <w:rPr>
          <w:sz w:val="22"/>
          <w:szCs w:val="22"/>
        </w:rPr>
        <w:t>‘</w:t>
      </w:r>
      <w:r w:rsidRPr="00CC7F25">
        <w:rPr>
          <w:sz w:val="22"/>
          <w:szCs w:val="22"/>
        </w:rPr>
        <w:t>eindreiniging</w:t>
      </w:r>
      <w:r w:rsidR="00A642ED">
        <w:rPr>
          <w:sz w:val="22"/>
          <w:szCs w:val="22"/>
        </w:rPr>
        <w:t>’</w:t>
      </w:r>
      <w:r w:rsidRPr="00CC7F25">
        <w:rPr>
          <w:sz w:val="22"/>
          <w:szCs w:val="22"/>
        </w:rPr>
        <w:t xml:space="preserve"> uit.</w:t>
      </w:r>
    </w:p>
    <w:p w14:paraId="2DDC1E7A" w14:textId="77777777" w:rsidR="004C247C" w:rsidRPr="004C247C" w:rsidRDefault="004C247C" w:rsidP="002021AA">
      <w:pPr>
        <w:pStyle w:val="Kop1"/>
      </w:pPr>
      <w:bookmarkStart w:id="6" w:name="_Toc41902160"/>
      <w:r w:rsidRPr="004C247C">
        <w:t>Veiligheid</w:t>
      </w:r>
      <w:bookmarkEnd w:id="6"/>
    </w:p>
    <w:p w14:paraId="7089F9FF" w14:textId="77777777" w:rsidR="00CC7F25" w:rsidRDefault="004A0A48" w:rsidP="004C247C">
      <w:pPr>
        <w:rPr>
          <w:sz w:val="22"/>
          <w:szCs w:val="22"/>
        </w:rPr>
      </w:pPr>
      <w:r>
        <w:rPr>
          <w:sz w:val="22"/>
          <w:szCs w:val="22"/>
        </w:rPr>
        <w:t>Roei c</w:t>
      </w:r>
      <w:r w:rsidR="004C247C">
        <w:rPr>
          <w:sz w:val="22"/>
          <w:szCs w:val="22"/>
        </w:rPr>
        <w:t xml:space="preserve">oaches nemen altijd </w:t>
      </w:r>
      <w:r w:rsidR="00800637">
        <w:rPr>
          <w:sz w:val="22"/>
          <w:szCs w:val="22"/>
        </w:rPr>
        <w:t>een warmtedeken</w:t>
      </w:r>
      <w:r w:rsidR="000F7542">
        <w:rPr>
          <w:sz w:val="22"/>
          <w:szCs w:val="22"/>
        </w:rPr>
        <w:t xml:space="preserve"> mee en een telefoon om in geval van calamiteiten te kunnen bellen</w:t>
      </w:r>
      <w:r w:rsidR="00800637">
        <w:rPr>
          <w:sz w:val="22"/>
          <w:szCs w:val="22"/>
        </w:rPr>
        <w:t xml:space="preserve">. </w:t>
      </w:r>
      <w:r w:rsidR="004C247C">
        <w:rPr>
          <w:sz w:val="22"/>
          <w:szCs w:val="22"/>
        </w:rPr>
        <w:t>Er is een EHBO</w:t>
      </w:r>
      <w:r w:rsidR="00A642ED">
        <w:rPr>
          <w:sz w:val="22"/>
          <w:szCs w:val="22"/>
        </w:rPr>
        <w:t>-</w:t>
      </w:r>
      <w:r w:rsidR="004C247C">
        <w:rPr>
          <w:sz w:val="22"/>
          <w:szCs w:val="22"/>
        </w:rPr>
        <w:t xml:space="preserve">kist in de loods aanwezig, bij de veiligheidstasjes en reddingsvesten. </w:t>
      </w:r>
    </w:p>
    <w:p w14:paraId="78489701" w14:textId="77777777" w:rsidR="003A48AE" w:rsidRDefault="004C247C" w:rsidP="001B692F">
      <w:pPr>
        <w:rPr>
          <w:sz w:val="22"/>
          <w:szCs w:val="22"/>
        </w:rPr>
      </w:pPr>
      <w:r>
        <w:rPr>
          <w:sz w:val="22"/>
          <w:szCs w:val="22"/>
        </w:rPr>
        <w:t>In geval van noo</w:t>
      </w:r>
      <w:r w:rsidR="003444BB">
        <w:rPr>
          <w:sz w:val="22"/>
          <w:szCs w:val="22"/>
        </w:rPr>
        <w:t xml:space="preserve">d, bijvoorbeeld </w:t>
      </w:r>
      <w:r>
        <w:rPr>
          <w:sz w:val="22"/>
          <w:szCs w:val="22"/>
        </w:rPr>
        <w:t>omslaan</w:t>
      </w:r>
      <w:r w:rsidR="003444BB">
        <w:rPr>
          <w:sz w:val="22"/>
          <w:szCs w:val="22"/>
        </w:rPr>
        <w:t xml:space="preserve">, </w:t>
      </w:r>
      <w:r>
        <w:rPr>
          <w:sz w:val="22"/>
          <w:szCs w:val="22"/>
        </w:rPr>
        <w:t xml:space="preserve">is </w:t>
      </w:r>
      <w:r w:rsidR="00800637">
        <w:rPr>
          <w:sz w:val="22"/>
          <w:szCs w:val="22"/>
        </w:rPr>
        <w:t>het invaliden</w:t>
      </w:r>
      <w:r w:rsidR="003444BB">
        <w:rPr>
          <w:sz w:val="22"/>
          <w:szCs w:val="22"/>
        </w:rPr>
        <w:t>t</w:t>
      </w:r>
      <w:r w:rsidR="00800637">
        <w:rPr>
          <w:sz w:val="22"/>
          <w:szCs w:val="22"/>
        </w:rPr>
        <w:t xml:space="preserve">oilet </w:t>
      </w:r>
      <w:r>
        <w:rPr>
          <w:sz w:val="22"/>
          <w:szCs w:val="22"/>
        </w:rPr>
        <w:t>beschikbaar. De AED</w:t>
      </w:r>
      <w:r w:rsidR="00800637">
        <w:rPr>
          <w:sz w:val="22"/>
          <w:szCs w:val="22"/>
        </w:rPr>
        <w:t xml:space="preserve"> </w:t>
      </w:r>
      <w:r w:rsidR="00154511">
        <w:rPr>
          <w:sz w:val="22"/>
          <w:szCs w:val="22"/>
        </w:rPr>
        <w:t>hangt bij de voordeur</w:t>
      </w:r>
      <w:r>
        <w:rPr>
          <w:sz w:val="22"/>
          <w:szCs w:val="22"/>
        </w:rPr>
        <w:t>.</w:t>
      </w:r>
      <w:r w:rsidR="004063A0">
        <w:rPr>
          <w:sz w:val="22"/>
          <w:szCs w:val="22"/>
        </w:rPr>
        <w:t xml:space="preserve"> Deur naar boven </w:t>
      </w:r>
      <w:r w:rsidR="003444BB">
        <w:rPr>
          <w:sz w:val="22"/>
          <w:szCs w:val="22"/>
        </w:rPr>
        <w:t>is afgesloten.</w:t>
      </w:r>
      <w:r w:rsidR="001B692F">
        <w:rPr>
          <w:sz w:val="22"/>
          <w:szCs w:val="22"/>
        </w:rPr>
        <w:t xml:space="preserve"> </w:t>
      </w:r>
      <w:r w:rsidR="00B22119" w:rsidRPr="00B22119">
        <w:rPr>
          <w:sz w:val="22"/>
          <w:szCs w:val="22"/>
        </w:rPr>
        <w:t>De zeiljeugd draagt altijd een</w:t>
      </w:r>
      <w:r w:rsidR="00B22119">
        <w:rPr>
          <w:sz w:val="22"/>
          <w:szCs w:val="22"/>
        </w:rPr>
        <w:t xml:space="preserve"> reddingsvest tijdens de lessen</w:t>
      </w:r>
      <w:r w:rsidR="001B692F">
        <w:rPr>
          <w:sz w:val="22"/>
          <w:szCs w:val="22"/>
        </w:rPr>
        <w:t>.</w:t>
      </w:r>
    </w:p>
    <w:p w14:paraId="13D60CCF" w14:textId="77777777" w:rsidR="00800637" w:rsidRPr="00E117C3" w:rsidRDefault="00800637" w:rsidP="002021AA">
      <w:pPr>
        <w:pStyle w:val="Kop1"/>
      </w:pPr>
      <w:bookmarkStart w:id="7" w:name="_Toc41902161"/>
      <w:r>
        <w:t>Handhaving</w:t>
      </w:r>
      <w:bookmarkEnd w:id="7"/>
    </w:p>
    <w:p w14:paraId="15B61607" w14:textId="77777777" w:rsidR="00800637" w:rsidRDefault="00800637" w:rsidP="00800637">
      <w:pPr>
        <w:rPr>
          <w:sz w:val="22"/>
          <w:szCs w:val="22"/>
        </w:rPr>
      </w:pPr>
      <w:r>
        <w:rPr>
          <w:sz w:val="22"/>
          <w:szCs w:val="22"/>
        </w:rPr>
        <w:t xml:space="preserve">Er kan alleen geroeid </w:t>
      </w:r>
      <w:r w:rsidR="004063A0">
        <w:rPr>
          <w:sz w:val="22"/>
          <w:szCs w:val="22"/>
        </w:rPr>
        <w:t xml:space="preserve">of gezeild </w:t>
      </w:r>
      <w:r>
        <w:rPr>
          <w:sz w:val="22"/>
          <w:szCs w:val="22"/>
        </w:rPr>
        <w:t xml:space="preserve">worden </w:t>
      </w:r>
      <w:r w:rsidR="004A0A48">
        <w:rPr>
          <w:sz w:val="22"/>
          <w:szCs w:val="22"/>
        </w:rPr>
        <w:t xml:space="preserve">door de jeugd en junioren </w:t>
      </w:r>
      <w:r>
        <w:rPr>
          <w:sz w:val="22"/>
          <w:szCs w:val="22"/>
        </w:rPr>
        <w:t xml:space="preserve">als er </w:t>
      </w:r>
      <w:r w:rsidR="003444BB">
        <w:rPr>
          <w:sz w:val="22"/>
          <w:szCs w:val="22"/>
        </w:rPr>
        <w:t xml:space="preserve">een of meerdere </w:t>
      </w:r>
      <w:r w:rsidR="004A0A48">
        <w:rPr>
          <w:sz w:val="22"/>
          <w:szCs w:val="22"/>
        </w:rPr>
        <w:t xml:space="preserve">roei </w:t>
      </w:r>
      <w:r>
        <w:rPr>
          <w:sz w:val="22"/>
          <w:szCs w:val="22"/>
        </w:rPr>
        <w:t>coach</w:t>
      </w:r>
      <w:r w:rsidR="003A39DD">
        <w:rPr>
          <w:sz w:val="22"/>
          <w:szCs w:val="22"/>
        </w:rPr>
        <w:t>es</w:t>
      </w:r>
      <w:r>
        <w:rPr>
          <w:sz w:val="22"/>
          <w:szCs w:val="22"/>
        </w:rPr>
        <w:t xml:space="preserve"> </w:t>
      </w:r>
      <w:r w:rsidR="004A0A48">
        <w:rPr>
          <w:sz w:val="22"/>
          <w:szCs w:val="22"/>
        </w:rPr>
        <w:t xml:space="preserve">of zeilinstructeurs </w:t>
      </w:r>
      <w:r>
        <w:rPr>
          <w:sz w:val="22"/>
          <w:szCs w:val="22"/>
        </w:rPr>
        <w:t xml:space="preserve">aanwezig </w:t>
      </w:r>
      <w:r w:rsidR="003444BB">
        <w:rPr>
          <w:sz w:val="22"/>
          <w:szCs w:val="22"/>
        </w:rPr>
        <w:t>zijn</w:t>
      </w:r>
      <w:r>
        <w:rPr>
          <w:sz w:val="22"/>
          <w:szCs w:val="22"/>
        </w:rPr>
        <w:t xml:space="preserve">. Er wordt een corona-contactpersoon benoemd, die in het bestuur het eerste aanspreekpunt is. </w:t>
      </w:r>
      <w:r w:rsidR="0078187E">
        <w:rPr>
          <w:sz w:val="22"/>
          <w:szCs w:val="22"/>
        </w:rPr>
        <w:t xml:space="preserve">Voor de jeugd en junioren </w:t>
      </w:r>
      <w:r>
        <w:rPr>
          <w:sz w:val="22"/>
          <w:szCs w:val="22"/>
        </w:rPr>
        <w:t xml:space="preserve">ligt deze rol bij de </w:t>
      </w:r>
      <w:r w:rsidR="0078187E">
        <w:rPr>
          <w:sz w:val="22"/>
          <w:szCs w:val="22"/>
        </w:rPr>
        <w:t xml:space="preserve">Roei </w:t>
      </w:r>
      <w:r>
        <w:rPr>
          <w:sz w:val="22"/>
          <w:szCs w:val="22"/>
        </w:rPr>
        <w:t>commissaris jeugd en junioren</w:t>
      </w:r>
      <w:r w:rsidR="004063A0">
        <w:rPr>
          <w:sz w:val="22"/>
          <w:szCs w:val="22"/>
        </w:rPr>
        <w:t xml:space="preserve"> en de coördinator jeugdzeilen.</w:t>
      </w:r>
      <w:r w:rsidR="003444BB">
        <w:rPr>
          <w:sz w:val="22"/>
          <w:szCs w:val="22"/>
        </w:rPr>
        <w:t xml:space="preserve"> E</w:t>
      </w:r>
      <w:r>
        <w:rPr>
          <w:sz w:val="22"/>
          <w:szCs w:val="22"/>
        </w:rPr>
        <w:t>r zal frequent worden geëvalueerd</w:t>
      </w:r>
      <w:r w:rsidR="00227B7E">
        <w:rPr>
          <w:sz w:val="22"/>
          <w:szCs w:val="22"/>
        </w:rPr>
        <w:t>.</w:t>
      </w:r>
    </w:p>
    <w:p w14:paraId="0577C032" w14:textId="77777777" w:rsidR="00227B7E" w:rsidRDefault="00227B7E" w:rsidP="00800637">
      <w:pPr>
        <w:rPr>
          <w:sz w:val="22"/>
          <w:szCs w:val="22"/>
        </w:rPr>
      </w:pPr>
    </w:p>
    <w:p w14:paraId="5E14F3BC" w14:textId="77777777" w:rsidR="00227B7E" w:rsidRDefault="00227B7E" w:rsidP="00800637">
      <w:pPr>
        <w:rPr>
          <w:sz w:val="22"/>
          <w:szCs w:val="22"/>
        </w:rPr>
      </w:pPr>
      <w:r>
        <w:rPr>
          <w:sz w:val="22"/>
          <w:szCs w:val="22"/>
        </w:rPr>
        <w:t>H</w:t>
      </w:r>
      <w:r w:rsidRPr="00C959CF">
        <w:rPr>
          <w:sz w:val="22"/>
          <w:szCs w:val="22"/>
        </w:rPr>
        <w:t xml:space="preserve">et is belangrijk dat iedereen zich aan de regels houdt. De regels gelden voor alle leden van de </w:t>
      </w:r>
      <w:proofErr w:type="spellStart"/>
      <w:r w:rsidRPr="00C959CF">
        <w:rPr>
          <w:sz w:val="22"/>
          <w:szCs w:val="22"/>
        </w:rPr>
        <w:t>Zwolsche</w:t>
      </w:r>
      <w:proofErr w:type="spellEnd"/>
      <w:r w:rsidRPr="00C959CF">
        <w:rPr>
          <w:sz w:val="22"/>
          <w:szCs w:val="22"/>
        </w:rPr>
        <w:t xml:space="preserve"> en bij niet houden aan de regels kan het bestuur handhaven en indien nodig sancties opleggen.</w:t>
      </w:r>
    </w:p>
    <w:p w14:paraId="64D76EA0" w14:textId="77777777" w:rsidR="00154511" w:rsidRPr="00154511" w:rsidRDefault="00154511" w:rsidP="002021AA">
      <w:pPr>
        <w:pStyle w:val="Kop1"/>
      </w:pPr>
      <w:bookmarkStart w:id="8" w:name="_Toc41902162"/>
      <w:r w:rsidRPr="00021F4B">
        <w:t>Vervoer</w:t>
      </w:r>
      <w:bookmarkEnd w:id="8"/>
    </w:p>
    <w:p w14:paraId="37BBEF94" w14:textId="77777777" w:rsidR="00154511" w:rsidRDefault="00154511" w:rsidP="00154511">
      <w:pPr>
        <w:rPr>
          <w:sz w:val="22"/>
          <w:szCs w:val="22"/>
        </w:rPr>
      </w:pPr>
      <w:r>
        <w:rPr>
          <w:sz w:val="22"/>
          <w:szCs w:val="22"/>
        </w:rPr>
        <w:t xml:space="preserve">De rijksoverheid vraagt iedereen nog steeds om zoveel mogelijk de vervoersbewegingen en drukte op straat te beperken. Openbaar vervoer dient vermeden te worden. </w:t>
      </w:r>
    </w:p>
    <w:p w14:paraId="3FE2D97B" w14:textId="77777777" w:rsidR="00410FDB" w:rsidRDefault="00154511">
      <w:pPr>
        <w:rPr>
          <w:sz w:val="22"/>
          <w:szCs w:val="22"/>
        </w:rPr>
      </w:pPr>
      <w:r>
        <w:rPr>
          <w:sz w:val="22"/>
          <w:szCs w:val="22"/>
        </w:rPr>
        <w:t xml:space="preserve">De meeste jeugdleden en coaches wonen op fietsafstand van de vereniging, een enkeling komt per auto. Er is voldoende ruimte om te parkeren, zowel voor fietsen als auto’s. </w:t>
      </w:r>
    </w:p>
    <w:p w14:paraId="7CBE1FEB" w14:textId="77777777" w:rsidR="003444BB" w:rsidRDefault="003444BB">
      <w:pPr>
        <w:rPr>
          <w:sz w:val="22"/>
          <w:szCs w:val="22"/>
        </w:rPr>
      </w:pPr>
    </w:p>
    <w:p w14:paraId="24DB6B37" w14:textId="77777777" w:rsidR="00227B7E" w:rsidRDefault="00227B7E">
      <w:pPr>
        <w:rPr>
          <w:sz w:val="22"/>
          <w:szCs w:val="22"/>
        </w:rPr>
      </w:pPr>
    </w:p>
    <w:p w14:paraId="10ACE5BD" w14:textId="77777777" w:rsidR="00227B7E" w:rsidRDefault="00227B7E">
      <w:pPr>
        <w:rPr>
          <w:sz w:val="22"/>
          <w:szCs w:val="22"/>
        </w:rPr>
      </w:pPr>
    </w:p>
    <w:p w14:paraId="53F64572" w14:textId="77777777" w:rsidR="00227B7E" w:rsidRPr="004D0568" w:rsidRDefault="00227B7E">
      <w:pPr>
        <w:rPr>
          <w:sz w:val="22"/>
          <w:szCs w:val="22"/>
        </w:rPr>
      </w:pPr>
    </w:p>
    <w:p w14:paraId="29D312B0" w14:textId="77777777" w:rsidR="00B22119" w:rsidRPr="00B22119" w:rsidRDefault="000F7542" w:rsidP="00771681">
      <w:pPr>
        <w:pStyle w:val="Kop1"/>
        <w:rPr>
          <w:sz w:val="20"/>
        </w:rPr>
      </w:pPr>
      <w:bookmarkStart w:id="9" w:name="_Toc41902163"/>
      <w:r w:rsidRPr="00A765BE">
        <w:t>Onderdeel roeien</w:t>
      </w:r>
      <w:r w:rsidR="002D4707">
        <w:rPr>
          <w:noProof/>
          <w:lang w:eastAsia="nl-NL"/>
        </w:rPr>
        <w:drawing>
          <wp:anchor distT="0" distB="0" distL="114300" distR="114300" simplePos="0" relativeHeight="251662336" behindDoc="0" locked="0" layoutInCell="1" allowOverlap="1" wp14:anchorId="530AB804" wp14:editId="5D425448">
            <wp:simplePos x="0" y="0"/>
            <wp:positionH relativeFrom="column">
              <wp:posOffset>1891030</wp:posOffset>
            </wp:positionH>
            <wp:positionV relativeFrom="paragraph">
              <wp:posOffset>153670</wp:posOffset>
            </wp:positionV>
            <wp:extent cx="3303905" cy="109410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5463" t="41954" r="3490" b="33885"/>
                    <a:stretch/>
                  </pic:blipFill>
                  <pic:spPr bwMode="auto">
                    <a:xfrm>
                      <a:off x="0" y="0"/>
                      <a:ext cx="330390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p>
    <w:p w14:paraId="2180AF79" w14:textId="77777777" w:rsidR="002D4707" w:rsidRDefault="002D4707" w:rsidP="00B22119">
      <w:pPr>
        <w:rPr>
          <w:sz w:val="22"/>
          <w:szCs w:val="22"/>
        </w:rPr>
      </w:pPr>
    </w:p>
    <w:p w14:paraId="60D87E03" w14:textId="77777777" w:rsidR="002D4707" w:rsidRDefault="002D4707" w:rsidP="00B22119">
      <w:pPr>
        <w:rPr>
          <w:sz w:val="22"/>
          <w:szCs w:val="22"/>
        </w:rPr>
      </w:pPr>
    </w:p>
    <w:p w14:paraId="6C6716BF" w14:textId="77777777" w:rsidR="002D4707" w:rsidRDefault="002D4707" w:rsidP="00B22119">
      <w:pPr>
        <w:rPr>
          <w:sz w:val="22"/>
          <w:szCs w:val="22"/>
        </w:rPr>
      </w:pPr>
    </w:p>
    <w:p w14:paraId="49E09F89" w14:textId="77777777" w:rsidR="002D4707" w:rsidRDefault="002D4707" w:rsidP="00B22119">
      <w:pPr>
        <w:rPr>
          <w:sz w:val="22"/>
          <w:szCs w:val="22"/>
        </w:rPr>
      </w:pPr>
    </w:p>
    <w:p w14:paraId="4955383D" w14:textId="77777777" w:rsidR="00771681" w:rsidRDefault="00771681" w:rsidP="00771681">
      <w:pPr>
        <w:pStyle w:val="Kop2"/>
      </w:pPr>
      <w:bookmarkStart w:id="10" w:name="_Toc41902164"/>
      <w:r>
        <w:t>Jeugdleden roei</w:t>
      </w:r>
      <w:bookmarkEnd w:id="10"/>
    </w:p>
    <w:p w14:paraId="655B6475" w14:textId="77777777" w:rsidR="00771681" w:rsidRDefault="00771681" w:rsidP="00B22119">
      <w:pPr>
        <w:rPr>
          <w:sz w:val="22"/>
          <w:szCs w:val="22"/>
        </w:rPr>
      </w:pPr>
    </w:p>
    <w:p w14:paraId="7E29D6B5" w14:textId="77777777" w:rsidR="0078187E" w:rsidRDefault="002D4707" w:rsidP="003444BB">
      <w:pPr>
        <w:rPr>
          <w:sz w:val="22"/>
          <w:szCs w:val="22"/>
        </w:rPr>
      </w:pPr>
      <w:r>
        <w:rPr>
          <w:sz w:val="22"/>
          <w:szCs w:val="22"/>
        </w:rPr>
        <w:t xml:space="preserve">Bij de </w:t>
      </w:r>
      <w:r w:rsidR="003444BB">
        <w:rPr>
          <w:sz w:val="22"/>
          <w:szCs w:val="22"/>
        </w:rPr>
        <w:t>roeiafdeling</w:t>
      </w:r>
      <w:r>
        <w:rPr>
          <w:sz w:val="22"/>
          <w:szCs w:val="22"/>
        </w:rPr>
        <w:t xml:space="preserve"> </w:t>
      </w:r>
      <w:r w:rsidR="00B22119">
        <w:rPr>
          <w:sz w:val="22"/>
          <w:szCs w:val="22"/>
        </w:rPr>
        <w:t xml:space="preserve">gaat </w:t>
      </w:r>
      <w:r>
        <w:rPr>
          <w:sz w:val="22"/>
          <w:szCs w:val="22"/>
        </w:rPr>
        <w:t xml:space="preserve">het </w:t>
      </w:r>
      <w:r w:rsidR="00B22119">
        <w:rPr>
          <w:sz w:val="22"/>
          <w:szCs w:val="22"/>
        </w:rPr>
        <w:t>om 2</w:t>
      </w:r>
      <w:r w:rsidR="009941DA">
        <w:rPr>
          <w:sz w:val="22"/>
          <w:szCs w:val="22"/>
        </w:rPr>
        <w:t>4</w:t>
      </w:r>
      <w:r w:rsidR="00B22119">
        <w:rPr>
          <w:sz w:val="22"/>
          <w:szCs w:val="22"/>
        </w:rPr>
        <w:t xml:space="preserve"> leden die in de leeftijd 13 t/m 18 vallen. Er zijn geen jeugd</w:t>
      </w:r>
      <w:r w:rsidR="003444BB">
        <w:rPr>
          <w:sz w:val="22"/>
          <w:szCs w:val="22"/>
        </w:rPr>
        <w:t>l</w:t>
      </w:r>
      <w:r w:rsidR="00B22119">
        <w:rPr>
          <w:sz w:val="22"/>
          <w:szCs w:val="22"/>
        </w:rPr>
        <w:t xml:space="preserve">eden jonger dan 13 jaar. </w:t>
      </w:r>
      <w:r w:rsidR="0078187E">
        <w:rPr>
          <w:sz w:val="22"/>
          <w:szCs w:val="22"/>
        </w:rPr>
        <w:t xml:space="preserve">Op dit moment kan er door de jeugdleden al in skiffs en in C1 boten geroeid worden. </w:t>
      </w:r>
    </w:p>
    <w:p w14:paraId="261EE7C6" w14:textId="77777777" w:rsidR="0078187E" w:rsidRDefault="0078187E" w:rsidP="003444BB">
      <w:pPr>
        <w:rPr>
          <w:sz w:val="22"/>
          <w:szCs w:val="22"/>
        </w:rPr>
      </w:pPr>
    </w:p>
    <w:p w14:paraId="0AAE60E3" w14:textId="77777777" w:rsidR="009941DA" w:rsidRDefault="0078187E" w:rsidP="003444BB">
      <w:pPr>
        <w:rPr>
          <w:sz w:val="22"/>
          <w:szCs w:val="22"/>
        </w:rPr>
      </w:pPr>
      <w:r>
        <w:rPr>
          <w:sz w:val="22"/>
          <w:szCs w:val="22"/>
        </w:rPr>
        <w:t>Vanaf 1 Juni mag door jeugdleden tot en met 18 jaar in alle boten geroeid worden. Voor leden van 19 jaar en ouder geld</w:t>
      </w:r>
      <w:r w:rsidR="00B22119">
        <w:rPr>
          <w:sz w:val="22"/>
          <w:szCs w:val="22"/>
        </w:rPr>
        <w:t xml:space="preserve"> de mogelijkheid van</w:t>
      </w:r>
      <w:r>
        <w:rPr>
          <w:sz w:val="22"/>
          <w:szCs w:val="22"/>
        </w:rPr>
        <w:t xml:space="preserve"> gebruik van</w:t>
      </w:r>
      <w:r w:rsidR="00B22119">
        <w:rPr>
          <w:sz w:val="22"/>
          <w:szCs w:val="22"/>
        </w:rPr>
        <w:t xml:space="preserve"> </w:t>
      </w:r>
      <w:proofErr w:type="spellStart"/>
      <w:r w:rsidR="00B22119">
        <w:rPr>
          <w:sz w:val="22"/>
          <w:szCs w:val="22"/>
        </w:rPr>
        <w:t>meerpersoonsboten</w:t>
      </w:r>
      <w:proofErr w:type="spellEnd"/>
      <w:r>
        <w:rPr>
          <w:sz w:val="22"/>
          <w:szCs w:val="22"/>
        </w:rPr>
        <w:t xml:space="preserve"> dus niet. </w:t>
      </w:r>
      <w:r w:rsidR="009941DA">
        <w:rPr>
          <w:sz w:val="22"/>
          <w:szCs w:val="22"/>
        </w:rPr>
        <w:t xml:space="preserve"> Een en ander in overleg met de coaches en in de planning van alle normale </w:t>
      </w:r>
      <w:proofErr w:type="spellStart"/>
      <w:r w:rsidR="009941DA">
        <w:rPr>
          <w:sz w:val="22"/>
          <w:szCs w:val="22"/>
        </w:rPr>
        <w:t>coachings</w:t>
      </w:r>
      <w:proofErr w:type="spellEnd"/>
      <w:r w:rsidR="009941DA">
        <w:rPr>
          <w:sz w:val="22"/>
          <w:szCs w:val="22"/>
        </w:rPr>
        <w:t xml:space="preserve"> zaken.</w:t>
      </w:r>
    </w:p>
    <w:p w14:paraId="5EC7A2A7" w14:textId="77777777" w:rsidR="00383155" w:rsidRDefault="00383155" w:rsidP="003444BB">
      <w:pPr>
        <w:rPr>
          <w:sz w:val="22"/>
          <w:szCs w:val="22"/>
        </w:rPr>
      </w:pPr>
      <w:r>
        <w:rPr>
          <w:sz w:val="22"/>
          <w:szCs w:val="22"/>
        </w:rPr>
        <w:t>Als er in een gestuurde meermansboot gevaren wordt worden er afspraken gemaakt over het gebruik van mondkapjes.</w:t>
      </w:r>
    </w:p>
    <w:p w14:paraId="2BB7D7BB" w14:textId="77777777" w:rsidR="009941DA" w:rsidRDefault="009941DA" w:rsidP="003444BB">
      <w:pPr>
        <w:rPr>
          <w:sz w:val="22"/>
          <w:szCs w:val="22"/>
        </w:rPr>
      </w:pPr>
      <w:r>
        <w:rPr>
          <w:sz w:val="22"/>
          <w:szCs w:val="22"/>
        </w:rPr>
        <w:t>Degenen die met de groep meetrainen maar de leeftijd van 19 al hebben gehaald mogen alleen in skiffs meetrainen</w:t>
      </w:r>
      <w:r w:rsidR="00822789">
        <w:rPr>
          <w:sz w:val="22"/>
          <w:szCs w:val="22"/>
        </w:rPr>
        <w:t>.</w:t>
      </w:r>
    </w:p>
    <w:p w14:paraId="46DBEC76" w14:textId="77777777" w:rsidR="003444BB" w:rsidRDefault="00B22119" w:rsidP="003444BB">
      <w:pPr>
        <w:rPr>
          <w:sz w:val="22"/>
          <w:szCs w:val="22"/>
        </w:rPr>
      </w:pPr>
      <w:r>
        <w:rPr>
          <w:sz w:val="22"/>
          <w:szCs w:val="22"/>
        </w:rPr>
        <w:t xml:space="preserve">De </w:t>
      </w:r>
      <w:r w:rsidR="003A39DD">
        <w:rPr>
          <w:sz w:val="22"/>
          <w:szCs w:val="22"/>
        </w:rPr>
        <w:t>anderhalve</w:t>
      </w:r>
      <w:r>
        <w:rPr>
          <w:sz w:val="22"/>
          <w:szCs w:val="22"/>
        </w:rPr>
        <w:t xml:space="preserve"> meter moet altijd gehandhaafd worden op het clubterrein</w:t>
      </w:r>
      <w:r w:rsidR="00822789">
        <w:rPr>
          <w:sz w:val="22"/>
          <w:szCs w:val="22"/>
        </w:rPr>
        <w:t xml:space="preserve"> van leden tot en met 18 jaar</w:t>
      </w:r>
      <w:r w:rsidR="009941DA">
        <w:rPr>
          <w:sz w:val="22"/>
          <w:szCs w:val="22"/>
        </w:rPr>
        <w:t xml:space="preserve"> tot mensen van 19 jaar en ouder</w:t>
      </w:r>
      <w:r>
        <w:rPr>
          <w:sz w:val="22"/>
          <w:szCs w:val="22"/>
        </w:rPr>
        <w:t xml:space="preserve">. </w:t>
      </w:r>
    </w:p>
    <w:p w14:paraId="7E0B484D" w14:textId="77777777" w:rsidR="003A39DD" w:rsidRDefault="003A39DD" w:rsidP="003444BB">
      <w:pPr>
        <w:rPr>
          <w:rFonts w:ascii="Calibri" w:eastAsia="Times New Roman" w:hAnsi="Calibri" w:cs="Calibri"/>
          <w:sz w:val="22"/>
          <w:szCs w:val="22"/>
          <w:lang w:eastAsia="nl-NL"/>
        </w:rPr>
      </w:pPr>
    </w:p>
    <w:p w14:paraId="11E19F39" w14:textId="77777777" w:rsidR="003444BB" w:rsidRDefault="00B22119" w:rsidP="003444BB">
      <w:pPr>
        <w:rPr>
          <w:rFonts w:ascii="Calibri" w:eastAsia="Times New Roman" w:hAnsi="Calibri" w:cs="Calibri"/>
          <w:sz w:val="22"/>
          <w:szCs w:val="22"/>
          <w:lang w:eastAsia="nl-NL"/>
        </w:rPr>
      </w:pPr>
      <w:r w:rsidRPr="003444BB">
        <w:rPr>
          <w:rFonts w:ascii="Calibri" w:eastAsia="Times New Roman" w:hAnsi="Calibri" w:cs="Calibri"/>
          <w:sz w:val="22"/>
          <w:szCs w:val="22"/>
          <w:lang w:eastAsia="nl-NL"/>
        </w:rPr>
        <w:t>Verder volgen uit de regels nog een aantal beperkingen van de populatie:</w:t>
      </w:r>
      <w:r w:rsidR="003444BB" w:rsidRPr="003444BB">
        <w:rPr>
          <w:rFonts w:ascii="Calibri" w:eastAsia="Times New Roman" w:hAnsi="Calibri" w:cs="Calibri"/>
          <w:sz w:val="22"/>
          <w:szCs w:val="22"/>
          <w:lang w:eastAsia="nl-NL"/>
        </w:rPr>
        <w:tab/>
      </w:r>
      <w:r w:rsidRPr="003444BB">
        <w:rPr>
          <w:rFonts w:ascii="Calibri" w:eastAsia="Times New Roman" w:hAnsi="Calibri" w:cs="Calibri"/>
          <w:sz w:val="22"/>
          <w:szCs w:val="22"/>
          <w:lang w:eastAsia="nl-NL"/>
        </w:rPr>
        <w:br/>
      </w:r>
      <w:r w:rsidR="006B37CE">
        <w:rPr>
          <w:rFonts w:ascii="Calibri" w:eastAsia="Times New Roman" w:hAnsi="Calibri" w:cs="Calibri"/>
          <w:sz w:val="22"/>
          <w:szCs w:val="22"/>
          <w:lang w:eastAsia="nl-NL"/>
        </w:rPr>
        <w:t xml:space="preserve">  </w:t>
      </w:r>
      <w:r w:rsidR="003444BB">
        <w:rPr>
          <w:rFonts w:ascii="Calibri" w:eastAsia="Times New Roman" w:hAnsi="Calibri" w:cs="Calibri"/>
          <w:sz w:val="22"/>
          <w:szCs w:val="22"/>
          <w:lang w:eastAsia="nl-NL"/>
        </w:rPr>
        <w:t xml:space="preserve">- </w:t>
      </w:r>
      <w:r w:rsidR="006B37CE">
        <w:rPr>
          <w:rFonts w:ascii="Calibri" w:eastAsia="Times New Roman" w:hAnsi="Calibri" w:cs="Calibri"/>
          <w:sz w:val="22"/>
          <w:szCs w:val="22"/>
          <w:lang w:eastAsia="nl-NL"/>
        </w:rPr>
        <w:t xml:space="preserve"> </w:t>
      </w:r>
      <w:r w:rsidRPr="003444BB">
        <w:rPr>
          <w:rFonts w:ascii="Calibri" w:eastAsia="Times New Roman" w:hAnsi="Calibri" w:cs="Calibri"/>
          <w:sz w:val="22"/>
          <w:szCs w:val="22"/>
          <w:lang w:eastAsia="nl-NL"/>
        </w:rPr>
        <w:t>Alleen</w:t>
      </w:r>
      <w:r w:rsidR="003444BB" w:rsidRPr="003444BB">
        <w:rPr>
          <w:rFonts w:ascii="Calibri" w:eastAsia="Times New Roman" w:hAnsi="Calibri" w:cs="Calibri"/>
          <w:sz w:val="22"/>
          <w:szCs w:val="22"/>
          <w:lang w:eastAsia="nl-NL"/>
        </w:rPr>
        <w:t xml:space="preserve"> </w:t>
      </w:r>
      <w:r w:rsidRPr="003444BB">
        <w:rPr>
          <w:rFonts w:ascii="Calibri" w:eastAsia="Times New Roman" w:hAnsi="Calibri" w:cs="Calibri"/>
          <w:sz w:val="22"/>
          <w:szCs w:val="22"/>
          <w:lang w:eastAsia="nl-NL"/>
        </w:rPr>
        <w:t xml:space="preserve">roeien als </w:t>
      </w:r>
      <w:r w:rsidR="003444BB" w:rsidRPr="003444BB">
        <w:rPr>
          <w:rFonts w:ascii="Calibri" w:eastAsia="Times New Roman" w:hAnsi="Calibri" w:cs="Calibri"/>
          <w:sz w:val="22"/>
          <w:szCs w:val="22"/>
          <w:lang w:eastAsia="nl-NL"/>
        </w:rPr>
        <w:t>roeier</w:t>
      </w:r>
      <w:r w:rsidRPr="003444BB">
        <w:rPr>
          <w:rFonts w:ascii="Calibri" w:eastAsia="Times New Roman" w:hAnsi="Calibri" w:cs="Calibri"/>
          <w:sz w:val="22"/>
          <w:szCs w:val="22"/>
          <w:lang w:eastAsia="nl-NL"/>
        </w:rPr>
        <w:t xml:space="preserve"> zelfstandig </w:t>
      </w:r>
      <w:r w:rsidR="003444BB" w:rsidRPr="003444BB">
        <w:rPr>
          <w:rFonts w:ascii="Calibri" w:eastAsia="Times New Roman" w:hAnsi="Calibri" w:cs="Calibri"/>
          <w:sz w:val="22"/>
          <w:szCs w:val="22"/>
          <w:lang w:eastAsia="nl-NL"/>
        </w:rPr>
        <w:t>kan</w:t>
      </w:r>
      <w:r w:rsidRPr="003444BB">
        <w:rPr>
          <w:rFonts w:ascii="Calibri" w:eastAsia="Times New Roman" w:hAnsi="Calibri" w:cs="Calibri"/>
          <w:sz w:val="22"/>
          <w:szCs w:val="22"/>
          <w:lang w:eastAsia="nl-NL"/>
        </w:rPr>
        <w:t xml:space="preserve"> in- en uitstappen</w:t>
      </w:r>
      <w:r w:rsidR="003444BB" w:rsidRPr="003444BB">
        <w:rPr>
          <w:rFonts w:ascii="Calibri" w:eastAsia="Times New Roman" w:hAnsi="Calibri" w:cs="Calibri"/>
          <w:sz w:val="22"/>
          <w:szCs w:val="22"/>
          <w:lang w:eastAsia="nl-NL"/>
        </w:rPr>
        <w:t>.</w:t>
      </w:r>
      <w:r w:rsidRPr="003444BB">
        <w:rPr>
          <w:rFonts w:ascii="Calibri" w:eastAsia="Times New Roman" w:hAnsi="Calibri" w:cs="Calibri"/>
          <w:sz w:val="22"/>
          <w:szCs w:val="22"/>
          <w:lang w:eastAsia="nl-NL"/>
        </w:rPr>
        <w:br/>
      </w:r>
      <w:r w:rsidR="006B37CE">
        <w:rPr>
          <w:rFonts w:ascii="Calibri" w:eastAsia="Times New Roman" w:hAnsi="Calibri" w:cs="Calibri"/>
          <w:sz w:val="22"/>
          <w:szCs w:val="22"/>
          <w:lang w:eastAsia="nl-NL"/>
        </w:rPr>
        <w:t xml:space="preserve">  </w:t>
      </w:r>
      <w:r w:rsidR="003444BB">
        <w:rPr>
          <w:rFonts w:ascii="Calibri" w:eastAsia="Times New Roman" w:hAnsi="Calibri" w:cs="Calibri"/>
          <w:sz w:val="22"/>
          <w:szCs w:val="22"/>
          <w:lang w:eastAsia="nl-NL"/>
        </w:rPr>
        <w:t xml:space="preserve">- </w:t>
      </w:r>
      <w:r w:rsidR="006B37CE">
        <w:rPr>
          <w:rFonts w:ascii="Calibri" w:eastAsia="Times New Roman" w:hAnsi="Calibri" w:cs="Calibri"/>
          <w:sz w:val="22"/>
          <w:szCs w:val="22"/>
          <w:lang w:eastAsia="nl-NL"/>
        </w:rPr>
        <w:t xml:space="preserve"> </w:t>
      </w:r>
      <w:r w:rsidRPr="003444BB">
        <w:rPr>
          <w:rFonts w:ascii="Calibri" w:eastAsia="Times New Roman" w:hAnsi="Calibri" w:cs="Calibri"/>
          <w:sz w:val="22"/>
          <w:szCs w:val="22"/>
          <w:lang w:eastAsia="nl-NL"/>
        </w:rPr>
        <w:t>Veiligheid staat voorop</w:t>
      </w:r>
      <w:r w:rsidR="003444BB" w:rsidRPr="003444BB">
        <w:rPr>
          <w:rFonts w:ascii="Calibri" w:eastAsia="Times New Roman" w:hAnsi="Calibri" w:cs="Calibri"/>
          <w:sz w:val="22"/>
          <w:szCs w:val="22"/>
          <w:lang w:eastAsia="nl-NL"/>
        </w:rPr>
        <w:t xml:space="preserve">, een roeier gaat </w:t>
      </w:r>
      <w:r w:rsidRPr="003444BB">
        <w:rPr>
          <w:rFonts w:ascii="Calibri" w:eastAsia="Times New Roman" w:hAnsi="Calibri" w:cs="Calibri"/>
          <w:sz w:val="22"/>
          <w:szCs w:val="22"/>
          <w:lang w:eastAsia="nl-NL"/>
        </w:rPr>
        <w:t xml:space="preserve">niet roeien als </w:t>
      </w:r>
      <w:r w:rsidR="003444BB" w:rsidRPr="003444BB">
        <w:rPr>
          <w:rFonts w:ascii="Calibri" w:eastAsia="Times New Roman" w:hAnsi="Calibri" w:cs="Calibri"/>
          <w:sz w:val="22"/>
          <w:szCs w:val="22"/>
          <w:lang w:eastAsia="nl-NL"/>
        </w:rPr>
        <w:t>hij/zij zich</w:t>
      </w:r>
      <w:r w:rsidRPr="003444BB">
        <w:rPr>
          <w:rFonts w:ascii="Calibri" w:eastAsia="Times New Roman" w:hAnsi="Calibri" w:cs="Calibri"/>
          <w:sz w:val="22"/>
          <w:szCs w:val="22"/>
          <w:lang w:eastAsia="nl-NL"/>
        </w:rPr>
        <w:t xml:space="preserve"> niet zeker genoeg voelt om in dit</w:t>
      </w:r>
    </w:p>
    <w:p w14:paraId="17A5FAE4" w14:textId="77777777" w:rsidR="003A39DD" w:rsidRDefault="00B22119" w:rsidP="003444BB">
      <w:pPr>
        <w:rPr>
          <w:rFonts w:ascii="Calibri" w:eastAsia="Times New Roman" w:hAnsi="Calibri" w:cs="Calibri"/>
          <w:sz w:val="22"/>
          <w:szCs w:val="22"/>
          <w:lang w:eastAsia="nl-NL"/>
        </w:rPr>
      </w:pPr>
      <w:r w:rsidRPr="003444BB">
        <w:rPr>
          <w:rFonts w:ascii="Calibri" w:eastAsia="Times New Roman" w:hAnsi="Calibri" w:cs="Calibri"/>
          <w:sz w:val="22"/>
          <w:szCs w:val="22"/>
          <w:lang w:eastAsia="nl-NL"/>
        </w:rPr>
        <w:t xml:space="preserve"> </w:t>
      </w:r>
      <w:r w:rsidR="003444BB">
        <w:rPr>
          <w:rFonts w:ascii="Calibri" w:eastAsia="Times New Roman" w:hAnsi="Calibri" w:cs="Calibri"/>
          <w:sz w:val="22"/>
          <w:szCs w:val="22"/>
          <w:lang w:eastAsia="nl-NL"/>
        </w:rPr>
        <w:t xml:space="preserve"> </w:t>
      </w:r>
      <w:r w:rsidR="006B37CE">
        <w:rPr>
          <w:rFonts w:ascii="Calibri" w:eastAsia="Times New Roman" w:hAnsi="Calibri" w:cs="Calibri"/>
          <w:sz w:val="22"/>
          <w:szCs w:val="22"/>
          <w:lang w:eastAsia="nl-NL"/>
        </w:rPr>
        <w:t xml:space="preserve">   </w:t>
      </w:r>
      <w:r w:rsidRPr="003444BB">
        <w:rPr>
          <w:rFonts w:ascii="Calibri" w:eastAsia="Times New Roman" w:hAnsi="Calibri" w:cs="Calibri"/>
          <w:sz w:val="22"/>
          <w:szCs w:val="22"/>
          <w:lang w:eastAsia="nl-NL"/>
        </w:rPr>
        <w:t>boottype te roeien.</w:t>
      </w:r>
      <w:r w:rsidRPr="003444BB">
        <w:rPr>
          <w:rFonts w:ascii="Calibri" w:eastAsia="Times New Roman" w:hAnsi="Calibri" w:cs="Calibri"/>
          <w:sz w:val="22"/>
          <w:szCs w:val="22"/>
          <w:lang w:eastAsia="nl-NL"/>
        </w:rPr>
        <w:br/>
      </w:r>
      <w:r w:rsidR="006B37CE">
        <w:rPr>
          <w:rFonts w:ascii="Calibri" w:eastAsia="Times New Roman" w:hAnsi="Calibri" w:cs="Calibri"/>
          <w:sz w:val="22"/>
          <w:szCs w:val="22"/>
          <w:lang w:eastAsia="nl-NL"/>
        </w:rPr>
        <w:t xml:space="preserve">  </w:t>
      </w:r>
      <w:r w:rsidR="003A39DD">
        <w:rPr>
          <w:rFonts w:ascii="Calibri" w:eastAsia="Times New Roman" w:hAnsi="Calibri" w:cs="Calibri"/>
          <w:sz w:val="22"/>
          <w:szCs w:val="22"/>
          <w:lang w:eastAsia="nl-NL"/>
        </w:rPr>
        <w:t xml:space="preserve">- </w:t>
      </w:r>
      <w:r w:rsidR="006B37CE">
        <w:rPr>
          <w:rFonts w:ascii="Calibri" w:eastAsia="Times New Roman" w:hAnsi="Calibri" w:cs="Calibri"/>
          <w:sz w:val="22"/>
          <w:szCs w:val="22"/>
          <w:lang w:eastAsia="nl-NL"/>
        </w:rPr>
        <w:t xml:space="preserve"> </w:t>
      </w:r>
      <w:r w:rsidR="003444BB" w:rsidRPr="003444BB">
        <w:rPr>
          <w:rFonts w:ascii="Calibri" w:eastAsia="Times New Roman" w:hAnsi="Calibri" w:cs="Calibri"/>
          <w:sz w:val="22"/>
          <w:szCs w:val="22"/>
          <w:lang w:eastAsia="nl-NL"/>
        </w:rPr>
        <w:t xml:space="preserve">Als een huisgenoot in de kwetsbare categorie valt, is het advies om te overwegen niet te gaan </w:t>
      </w:r>
    </w:p>
    <w:p w14:paraId="5596C49C" w14:textId="77777777" w:rsidR="007125AB" w:rsidRPr="003444BB" w:rsidRDefault="003A39DD" w:rsidP="003444BB">
      <w:pPr>
        <w:rPr>
          <w:sz w:val="22"/>
          <w:szCs w:val="22"/>
        </w:rPr>
      </w:pPr>
      <w:r>
        <w:rPr>
          <w:rFonts w:ascii="Calibri" w:eastAsia="Times New Roman" w:hAnsi="Calibri" w:cs="Calibri"/>
          <w:sz w:val="22"/>
          <w:szCs w:val="22"/>
          <w:lang w:eastAsia="nl-NL"/>
        </w:rPr>
        <w:t xml:space="preserve">  </w:t>
      </w:r>
      <w:r w:rsidR="006B37CE">
        <w:rPr>
          <w:rFonts w:ascii="Calibri" w:eastAsia="Times New Roman" w:hAnsi="Calibri" w:cs="Calibri"/>
          <w:sz w:val="22"/>
          <w:szCs w:val="22"/>
          <w:lang w:eastAsia="nl-NL"/>
        </w:rPr>
        <w:t xml:space="preserve">   </w:t>
      </w:r>
      <w:r w:rsidR="003444BB" w:rsidRPr="003444BB">
        <w:rPr>
          <w:rFonts w:ascii="Calibri" w:eastAsia="Times New Roman" w:hAnsi="Calibri" w:cs="Calibri"/>
          <w:sz w:val="22"/>
          <w:szCs w:val="22"/>
          <w:lang w:eastAsia="nl-NL"/>
        </w:rPr>
        <w:t xml:space="preserve">roeien. </w:t>
      </w:r>
    </w:p>
    <w:p w14:paraId="14016EF7" w14:textId="77777777" w:rsidR="003A39DD" w:rsidRDefault="003A39DD" w:rsidP="007125AB">
      <w:pPr>
        <w:rPr>
          <w:sz w:val="22"/>
          <w:szCs w:val="22"/>
        </w:rPr>
      </w:pPr>
    </w:p>
    <w:p w14:paraId="160AA87D" w14:textId="77777777" w:rsidR="007125AB" w:rsidRPr="00C959CF" w:rsidRDefault="007125AB" w:rsidP="007125AB">
      <w:pPr>
        <w:rPr>
          <w:sz w:val="22"/>
          <w:szCs w:val="22"/>
        </w:rPr>
      </w:pPr>
      <w:r w:rsidRPr="00C959CF">
        <w:rPr>
          <w:sz w:val="22"/>
          <w:szCs w:val="22"/>
        </w:rPr>
        <w:t>Er zal op beperkte schaal, binnen de regels, instructie gegeven kunnen worden</w:t>
      </w:r>
      <w:r>
        <w:rPr>
          <w:sz w:val="22"/>
          <w:szCs w:val="22"/>
        </w:rPr>
        <w:t xml:space="preserve"> aan al bestaande leden</w:t>
      </w:r>
      <w:r w:rsidRPr="00C959CF">
        <w:rPr>
          <w:sz w:val="22"/>
          <w:szCs w:val="22"/>
        </w:rPr>
        <w:t>.</w:t>
      </w:r>
      <w:r w:rsidR="00822789">
        <w:rPr>
          <w:sz w:val="22"/>
          <w:szCs w:val="22"/>
        </w:rPr>
        <w:t xml:space="preserve"> Er mogen maximaal 2 mensen in de coachboot varen</w:t>
      </w:r>
      <w:r w:rsidR="00227B7E">
        <w:rPr>
          <w:sz w:val="22"/>
          <w:szCs w:val="22"/>
        </w:rPr>
        <w:t>.</w:t>
      </w:r>
      <w:r w:rsidR="00822789">
        <w:rPr>
          <w:sz w:val="22"/>
          <w:szCs w:val="22"/>
        </w:rPr>
        <w:t xml:space="preserve"> Voor meer zijn we op dit moment niet bevoegd.</w:t>
      </w:r>
    </w:p>
    <w:p w14:paraId="31EE8413" w14:textId="77777777" w:rsidR="000F7542" w:rsidRDefault="000F7542" w:rsidP="000F7542">
      <w:pPr>
        <w:rPr>
          <w:sz w:val="22"/>
          <w:szCs w:val="22"/>
        </w:rPr>
      </w:pPr>
    </w:p>
    <w:p w14:paraId="264D9D61" w14:textId="77777777" w:rsidR="000F7542" w:rsidRPr="00E117C3" w:rsidRDefault="000F7542" w:rsidP="002021AA">
      <w:pPr>
        <w:pStyle w:val="Kop2"/>
      </w:pPr>
      <w:bookmarkStart w:id="11" w:name="_Toc41902165"/>
      <w:r w:rsidRPr="003A48AE">
        <w:t>Verdeling van de ruimte</w:t>
      </w:r>
      <w:bookmarkEnd w:id="11"/>
    </w:p>
    <w:p w14:paraId="0A9B48DD" w14:textId="77777777" w:rsidR="000F7542" w:rsidRDefault="003A39DD" w:rsidP="000F7542">
      <w:pPr>
        <w:rPr>
          <w:sz w:val="22"/>
          <w:szCs w:val="22"/>
        </w:rPr>
      </w:pPr>
      <w:r>
        <w:rPr>
          <w:sz w:val="22"/>
          <w:szCs w:val="22"/>
        </w:rPr>
        <w:t>De vereniging heeft</w:t>
      </w:r>
      <w:r w:rsidR="000F7542">
        <w:rPr>
          <w:sz w:val="22"/>
          <w:szCs w:val="22"/>
        </w:rPr>
        <w:t xml:space="preserve"> twee vlotten tot </w:t>
      </w:r>
      <w:r>
        <w:rPr>
          <w:sz w:val="22"/>
          <w:szCs w:val="22"/>
        </w:rPr>
        <w:t>haar</w:t>
      </w:r>
      <w:r w:rsidR="000F7542">
        <w:rPr>
          <w:sz w:val="22"/>
          <w:szCs w:val="22"/>
        </w:rPr>
        <w:t xml:space="preserve"> beschikking waarbij </w:t>
      </w:r>
      <w:r>
        <w:rPr>
          <w:sz w:val="22"/>
          <w:szCs w:val="22"/>
        </w:rPr>
        <w:t>plaats is voor vier</w:t>
      </w:r>
      <w:r w:rsidR="000F7542">
        <w:rPr>
          <w:sz w:val="22"/>
          <w:szCs w:val="22"/>
        </w:rPr>
        <w:t xml:space="preserve"> skiffs</w:t>
      </w:r>
      <w:r>
        <w:rPr>
          <w:sz w:val="22"/>
          <w:szCs w:val="22"/>
        </w:rPr>
        <w:t xml:space="preserve"> per vlot</w:t>
      </w:r>
      <w:r w:rsidR="000F7542">
        <w:rPr>
          <w:sz w:val="22"/>
          <w:szCs w:val="22"/>
        </w:rPr>
        <w:t xml:space="preserve">. Dat zijn </w:t>
      </w:r>
      <w:r>
        <w:rPr>
          <w:sz w:val="22"/>
          <w:szCs w:val="22"/>
        </w:rPr>
        <w:t>acht</w:t>
      </w:r>
      <w:r w:rsidR="000F7542">
        <w:rPr>
          <w:sz w:val="22"/>
          <w:szCs w:val="22"/>
        </w:rPr>
        <w:t xml:space="preserve"> skiffs</w:t>
      </w:r>
      <w:r>
        <w:rPr>
          <w:sz w:val="22"/>
          <w:szCs w:val="22"/>
        </w:rPr>
        <w:t xml:space="preserve">, </w:t>
      </w:r>
      <w:r w:rsidR="000F7542">
        <w:rPr>
          <w:sz w:val="22"/>
          <w:szCs w:val="22"/>
        </w:rPr>
        <w:t>precies de grootte van de grootste groep.</w:t>
      </w:r>
      <w:r w:rsidR="00435D9E">
        <w:rPr>
          <w:sz w:val="22"/>
          <w:szCs w:val="22"/>
        </w:rPr>
        <w:t xml:space="preserve"> </w:t>
      </w:r>
      <w:r>
        <w:rPr>
          <w:sz w:val="22"/>
          <w:szCs w:val="22"/>
        </w:rPr>
        <w:t xml:space="preserve">De </w:t>
      </w:r>
      <w:r w:rsidR="00435D9E">
        <w:rPr>
          <w:sz w:val="22"/>
          <w:szCs w:val="22"/>
        </w:rPr>
        <w:t xml:space="preserve">vlotten </w:t>
      </w:r>
      <w:r>
        <w:rPr>
          <w:sz w:val="22"/>
          <w:szCs w:val="22"/>
        </w:rPr>
        <w:t xml:space="preserve">meten </w:t>
      </w:r>
      <w:r w:rsidR="00435D9E">
        <w:rPr>
          <w:sz w:val="22"/>
          <w:szCs w:val="22"/>
        </w:rPr>
        <w:t>18,5</w:t>
      </w:r>
      <w:r>
        <w:rPr>
          <w:sz w:val="22"/>
          <w:szCs w:val="22"/>
        </w:rPr>
        <w:t xml:space="preserve"> meter bij </w:t>
      </w:r>
      <w:r w:rsidR="00435D9E">
        <w:rPr>
          <w:sz w:val="22"/>
          <w:szCs w:val="22"/>
        </w:rPr>
        <w:t>3,5 meter</w:t>
      </w:r>
      <w:r w:rsidR="00DF5AB4">
        <w:rPr>
          <w:sz w:val="22"/>
          <w:szCs w:val="22"/>
        </w:rPr>
        <w:t>.</w:t>
      </w:r>
    </w:p>
    <w:p w14:paraId="024709BA" w14:textId="77777777" w:rsidR="00822789" w:rsidRDefault="00822789" w:rsidP="000F7542">
      <w:pPr>
        <w:rPr>
          <w:sz w:val="22"/>
          <w:szCs w:val="22"/>
        </w:rPr>
      </w:pPr>
      <w:r>
        <w:rPr>
          <w:sz w:val="22"/>
          <w:szCs w:val="22"/>
        </w:rPr>
        <w:t>Als junioren in grotere nummers gaan varen houden ze rekening met diegenen die de 1,5 meter regel wel in acht moeten houden.</w:t>
      </w:r>
    </w:p>
    <w:p w14:paraId="7A4CC3F6" w14:textId="77777777" w:rsidR="000F7542" w:rsidRDefault="000F7542" w:rsidP="000F7542">
      <w:pPr>
        <w:rPr>
          <w:sz w:val="22"/>
          <w:szCs w:val="22"/>
        </w:rPr>
      </w:pPr>
    </w:p>
    <w:p w14:paraId="6E06B8B1" w14:textId="77777777" w:rsidR="000F7542" w:rsidRPr="003A48AE" w:rsidRDefault="000F7542" w:rsidP="002021AA">
      <w:pPr>
        <w:pStyle w:val="Kop2"/>
      </w:pPr>
      <w:bookmarkStart w:id="12" w:name="_Toc41902166"/>
      <w:r w:rsidRPr="003A48AE">
        <w:t>Schema</w:t>
      </w:r>
      <w:bookmarkEnd w:id="12"/>
    </w:p>
    <w:p w14:paraId="12E846AE" w14:textId="77777777" w:rsidR="00425825" w:rsidRDefault="000F7542" w:rsidP="000F7542">
      <w:pPr>
        <w:rPr>
          <w:sz w:val="22"/>
          <w:szCs w:val="22"/>
        </w:rPr>
      </w:pPr>
      <w:r>
        <w:rPr>
          <w:sz w:val="22"/>
          <w:szCs w:val="22"/>
        </w:rPr>
        <w:t xml:space="preserve">Er is een indeling gemaakt wie in welke boten kan varen en deze zullen worden afgeschreven door de </w:t>
      </w:r>
      <w:r w:rsidR="003A39DD">
        <w:rPr>
          <w:sz w:val="22"/>
          <w:szCs w:val="22"/>
        </w:rPr>
        <w:t>drie</w:t>
      </w:r>
      <w:r>
        <w:rPr>
          <w:sz w:val="22"/>
          <w:szCs w:val="22"/>
        </w:rPr>
        <w:t xml:space="preserve"> coördinatoren en de jeugd</w:t>
      </w:r>
      <w:r w:rsidR="003A39DD">
        <w:rPr>
          <w:sz w:val="22"/>
          <w:szCs w:val="22"/>
        </w:rPr>
        <w:t xml:space="preserve">- </w:t>
      </w:r>
      <w:r>
        <w:rPr>
          <w:sz w:val="22"/>
          <w:szCs w:val="22"/>
        </w:rPr>
        <w:t>en juniorencommissaris voor de aangegeven tijdblokken.</w:t>
      </w:r>
      <w:r w:rsidR="003A39DD">
        <w:rPr>
          <w:sz w:val="22"/>
          <w:szCs w:val="22"/>
        </w:rPr>
        <w:t xml:space="preserve"> </w:t>
      </w:r>
      <w:r>
        <w:rPr>
          <w:sz w:val="22"/>
          <w:szCs w:val="22"/>
        </w:rPr>
        <w:t xml:space="preserve">Via </w:t>
      </w:r>
      <w:r w:rsidR="003A39DD">
        <w:rPr>
          <w:sz w:val="22"/>
          <w:szCs w:val="22"/>
        </w:rPr>
        <w:t xml:space="preserve">de app </w:t>
      </w:r>
      <w:proofErr w:type="spellStart"/>
      <w:r>
        <w:rPr>
          <w:sz w:val="22"/>
          <w:szCs w:val="22"/>
        </w:rPr>
        <w:t>Heja</w:t>
      </w:r>
      <w:proofErr w:type="spellEnd"/>
      <w:r>
        <w:rPr>
          <w:sz w:val="22"/>
          <w:szCs w:val="22"/>
        </w:rPr>
        <w:t xml:space="preserve"> </w:t>
      </w:r>
      <w:r w:rsidR="003A39DD">
        <w:rPr>
          <w:sz w:val="22"/>
          <w:szCs w:val="22"/>
        </w:rPr>
        <w:t>geven jeugdleden</w:t>
      </w:r>
      <w:r>
        <w:rPr>
          <w:sz w:val="22"/>
          <w:szCs w:val="22"/>
        </w:rPr>
        <w:t xml:space="preserve"> aan of </w:t>
      </w:r>
      <w:r w:rsidR="003A39DD">
        <w:rPr>
          <w:sz w:val="22"/>
          <w:szCs w:val="22"/>
        </w:rPr>
        <w:t>ze wel of niet komen</w:t>
      </w:r>
      <w:r>
        <w:rPr>
          <w:sz w:val="22"/>
          <w:szCs w:val="22"/>
        </w:rPr>
        <w:t xml:space="preserve">. </w:t>
      </w:r>
      <w:r w:rsidR="003A39DD">
        <w:rPr>
          <w:sz w:val="22"/>
          <w:szCs w:val="22"/>
        </w:rPr>
        <w:t xml:space="preserve">Vervolgens gaan de roeiers </w:t>
      </w:r>
      <w:r>
        <w:rPr>
          <w:sz w:val="22"/>
          <w:szCs w:val="22"/>
        </w:rPr>
        <w:t>gefaseerd het water op volgens schema.</w:t>
      </w:r>
      <w:r w:rsidR="003A39DD">
        <w:rPr>
          <w:sz w:val="22"/>
          <w:szCs w:val="22"/>
        </w:rPr>
        <w:t xml:space="preserve"> </w:t>
      </w:r>
      <w:r>
        <w:rPr>
          <w:sz w:val="22"/>
          <w:szCs w:val="22"/>
        </w:rPr>
        <w:t xml:space="preserve">Boten die overgenomen worden, </w:t>
      </w:r>
      <w:r w:rsidR="00523040">
        <w:rPr>
          <w:sz w:val="22"/>
          <w:szCs w:val="22"/>
        </w:rPr>
        <w:t>maken de roeiers</w:t>
      </w:r>
      <w:r>
        <w:rPr>
          <w:sz w:val="22"/>
          <w:szCs w:val="22"/>
        </w:rPr>
        <w:t xml:space="preserve"> tussendoor schoon</w:t>
      </w:r>
      <w:r w:rsidR="004D0568">
        <w:rPr>
          <w:sz w:val="22"/>
          <w:szCs w:val="22"/>
        </w:rPr>
        <w:t>.</w:t>
      </w:r>
      <w:r w:rsidR="00523040">
        <w:rPr>
          <w:sz w:val="22"/>
          <w:szCs w:val="22"/>
        </w:rPr>
        <w:t xml:space="preserve"> De coaches bepalen het schema van het roeien. Buiten</w:t>
      </w:r>
      <w:r w:rsidR="00435D9E">
        <w:rPr>
          <w:sz w:val="22"/>
          <w:szCs w:val="22"/>
        </w:rPr>
        <w:t xml:space="preserve"> dit schema wordt er nog niet geroeid.</w:t>
      </w:r>
    </w:p>
    <w:p w14:paraId="73EC35BC" w14:textId="77777777" w:rsidR="00227B7E" w:rsidRDefault="00227B7E" w:rsidP="000F7542">
      <w:pPr>
        <w:rPr>
          <w:sz w:val="22"/>
          <w:szCs w:val="22"/>
        </w:rPr>
      </w:pPr>
    </w:p>
    <w:p w14:paraId="47D653CC" w14:textId="77777777" w:rsidR="001E092A" w:rsidRDefault="001E092A">
      <w:pPr>
        <w:rPr>
          <w:i/>
          <w:sz w:val="22"/>
          <w:szCs w:val="22"/>
        </w:rPr>
      </w:pPr>
      <w:r>
        <w:rPr>
          <w:i/>
          <w:sz w:val="22"/>
          <w:szCs w:val="22"/>
        </w:rPr>
        <w:br w:type="page"/>
      </w:r>
    </w:p>
    <w:p w14:paraId="0459A589" w14:textId="77777777" w:rsidR="00227B7E" w:rsidRPr="00E117C3" w:rsidRDefault="00227B7E" w:rsidP="00227B7E">
      <w:pPr>
        <w:rPr>
          <w:i/>
          <w:sz w:val="22"/>
          <w:szCs w:val="22"/>
        </w:rPr>
      </w:pPr>
      <w:r>
        <w:rPr>
          <w:i/>
          <w:sz w:val="22"/>
          <w:szCs w:val="22"/>
        </w:rPr>
        <w:lastRenderedPageBreak/>
        <w:t>M</w:t>
      </w:r>
      <w:r w:rsidRPr="00E117C3">
        <w:rPr>
          <w:i/>
          <w:sz w:val="22"/>
          <w:szCs w:val="22"/>
        </w:rPr>
        <w:t>ateriaal</w:t>
      </w:r>
    </w:p>
    <w:p w14:paraId="7E3025DF" w14:textId="77777777" w:rsidR="00227B7E" w:rsidRDefault="00227B7E" w:rsidP="00227B7E">
      <w:pPr>
        <w:rPr>
          <w:sz w:val="22"/>
          <w:szCs w:val="22"/>
        </w:rPr>
      </w:pPr>
      <w:r>
        <w:rPr>
          <w:sz w:val="22"/>
          <w:szCs w:val="22"/>
        </w:rPr>
        <w:t>Boten die worden overgenomen</w:t>
      </w:r>
      <w:r w:rsidR="00822789">
        <w:rPr>
          <w:sz w:val="22"/>
          <w:szCs w:val="22"/>
        </w:rPr>
        <w:t xml:space="preserve"> of terug de loods in gaan,</w:t>
      </w:r>
      <w:r>
        <w:rPr>
          <w:sz w:val="22"/>
          <w:szCs w:val="22"/>
        </w:rPr>
        <w:t xml:space="preserve"> worden schoongemaakt bij alle mogelijke contactpunten met de huid</w:t>
      </w:r>
      <w:r w:rsidR="00822789">
        <w:rPr>
          <w:sz w:val="22"/>
          <w:szCs w:val="22"/>
        </w:rPr>
        <w:t xml:space="preserve"> zie daarvoor ook de tekeningen die op verschillende punten op de loods zijn gehangen.</w:t>
      </w:r>
    </w:p>
    <w:p w14:paraId="1829E98E" w14:textId="77777777" w:rsidR="00227B7E" w:rsidRDefault="00227B7E" w:rsidP="00227B7E">
      <w:pPr>
        <w:pStyle w:val="Lijstalinea"/>
        <w:numPr>
          <w:ilvl w:val="0"/>
          <w:numId w:val="4"/>
        </w:numPr>
        <w:rPr>
          <w:sz w:val="22"/>
          <w:szCs w:val="22"/>
        </w:rPr>
      </w:pPr>
      <w:r>
        <w:rPr>
          <w:sz w:val="22"/>
          <w:szCs w:val="22"/>
        </w:rPr>
        <w:t>riemen: vanaf de handels tot en met de manchet;</w:t>
      </w:r>
    </w:p>
    <w:p w14:paraId="1AF1A4B6" w14:textId="77777777" w:rsidR="00227B7E" w:rsidRDefault="00227B7E" w:rsidP="00227B7E">
      <w:pPr>
        <w:pStyle w:val="Lijstalinea"/>
        <w:numPr>
          <w:ilvl w:val="0"/>
          <w:numId w:val="4"/>
        </w:numPr>
        <w:rPr>
          <w:sz w:val="22"/>
          <w:szCs w:val="22"/>
        </w:rPr>
      </w:pPr>
      <w:proofErr w:type="spellStart"/>
      <w:r>
        <w:rPr>
          <w:sz w:val="22"/>
          <w:szCs w:val="22"/>
        </w:rPr>
        <w:t>riggers</w:t>
      </w:r>
      <w:proofErr w:type="spellEnd"/>
      <w:r>
        <w:rPr>
          <w:sz w:val="22"/>
          <w:szCs w:val="22"/>
        </w:rPr>
        <w:t>, dollen, dolkleppen incl. klikringen;</w:t>
      </w:r>
    </w:p>
    <w:p w14:paraId="43488F77" w14:textId="77777777" w:rsidR="00227B7E" w:rsidRDefault="00227B7E" w:rsidP="00227B7E">
      <w:pPr>
        <w:pStyle w:val="Lijstalinea"/>
        <w:numPr>
          <w:ilvl w:val="0"/>
          <w:numId w:val="4"/>
        </w:numPr>
        <w:rPr>
          <w:sz w:val="22"/>
          <w:szCs w:val="22"/>
        </w:rPr>
      </w:pPr>
      <w:r>
        <w:rPr>
          <w:sz w:val="22"/>
          <w:szCs w:val="22"/>
        </w:rPr>
        <w:t>boordrand</w:t>
      </w:r>
      <w:r w:rsidR="009941DA">
        <w:rPr>
          <w:sz w:val="22"/>
          <w:szCs w:val="22"/>
        </w:rPr>
        <w:t xml:space="preserve"> en als je verderop de boot tilt daar ook</w:t>
      </w:r>
    </w:p>
    <w:p w14:paraId="51B4AEA8" w14:textId="77777777" w:rsidR="00227B7E" w:rsidRDefault="00227B7E" w:rsidP="00227B7E">
      <w:pPr>
        <w:pStyle w:val="Lijstalinea"/>
        <w:numPr>
          <w:ilvl w:val="0"/>
          <w:numId w:val="4"/>
        </w:numPr>
        <w:rPr>
          <w:sz w:val="22"/>
          <w:szCs w:val="22"/>
        </w:rPr>
      </w:pPr>
      <w:r>
        <w:rPr>
          <w:sz w:val="22"/>
          <w:szCs w:val="22"/>
        </w:rPr>
        <w:t>bankje;</w:t>
      </w:r>
    </w:p>
    <w:p w14:paraId="1B9D487D" w14:textId="77777777" w:rsidR="00227B7E" w:rsidRDefault="00227B7E" w:rsidP="00227B7E">
      <w:pPr>
        <w:pStyle w:val="Lijstalinea"/>
        <w:numPr>
          <w:ilvl w:val="0"/>
          <w:numId w:val="4"/>
        </w:numPr>
        <w:rPr>
          <w:sz w:val="22"/>
          <w:szCs w:val="22"/>
        </w:rPr>
      </w:pPr>
      <w:r>
        <w:rPr>
          <w:sz w:val="22"/>
          <w:szCs w:val="22"/>
        </w:rPr>
        <w:t>slidings inclusief de uiteinden;</w:t>
      </w:r>
    </w:p>
    <w:p w14:paraId="7BF294A2" w14:textId="77777777" w:rsidR="00227B7E" w:rsidRDefault="00227B7E" w:rsidP="00227B7E">
      <w:pPr>
        <w:pStyle w:val="Lijstalinea"/>
        <w:numPr>
          <w:ilvl w:val="0"/>
          <w:numId w:val="4"/>
        </w:numPr>
        <w:rPr>
          <w:sz w:val="22"/>
          <w:szCs w:val="22"/>
        </w:rPr>
      </w:pPr>
      <w:r>
        <w:rPr>
          <w:sz w:val="22"/>
          <w:szCs w:val="22"/>
        </w:rPr>
        <w:t>verstelmechanisme voetenbord;</w:t>
      </w:r>
    </w:p>
    <w:p w14:paraId="243D1805" w14:textId="77777777" w:rsidR="00227B7E" w:rsidRDefault="00227B7E" w:rsidP="00227B7E">
      <w:pPr>
        <w:pStyle w:val="Lijstalinea"/>
        <w:numPr>
          <w:ilvl w:val="0"/>
          <w:numId w:val="4"/>
        </w:numPr>
        <w:rPr>
          <w:sz w:val="22"/>
          <w:szCs w:val="22"/>
        </w:rPr>
      </w:pPr>
      <w:r>
        <w:rPr>
          <w:sz w:val="22"/>
          <w:szCs w:val="22"/>
        </w:rPr>
        <w:t>trekkoord schoenen en klittenbandstrips;</w:t>
      </w:r>
    </w:p>
    <w:p w14:paraId="56CF3362" w14:textId="77777777" w:rsidR="00227B7E" w:rsidRPr="004D0568" w:rsidRDefault="00227B7E" w:rsidP="00227B7E">
      <w:pPr>
        <w:pStyle w:val="Lijstalinea"/>
        <w:numPr>
          <w:ilvl w:val="0"/>
          <w:numId w:val="4"/>
        </w:numPr>
        <w:rPr>
          <w:sz w:val="22"/>
          <w:szCs w:val="22"/>
        </w:rPr>
      </w:pPr>
      <w:proofErr w:type="spellStart"/>
      <w:r>
        <w:rPr>
          <w:sz w:val="22"/>
          <w:szCs w:val="22"/>
        </w:rPr>
        <w:t>boegbal</w:t>
      </w:r>
      <w:proofErr w:type="spellEnd"/>
      <w:r>
        <w:rPr>
          <w:sz w:val="22"/>
          <w:szCs w:val="22"/>
        </w:rPr>
        <w:t xml:space="preserve"> en wellicht net ervoor ook als daar wordt getild.</w:t>
      </w:r>
    </w:p>
    <w:p w14:paraId="65F31FF3" w14:textId="77777777" w:rsidR="0028080F" w:rsidRDefault="0028080F" w:rsidP="00154511">
      <w:pPr>
        <w:rPr>
          <w:sz w:val="22"/>
          <w:szCs w:val="22"/>
        </w:rPr>
      </w:pPr>
    </w:p>
    <w:p w14:paraId="3B1D95F4" w14:textId="77777777" w:rsidR="0028080F" w:rsidRDefault="0028080F" w:rsidP="002021AA">
      <w:pPr>
        <w:pStyle w:val="Kop2"/>
      </w:pPr>
      <w:bookmarkStart w:id="13" w:name="_Toc41902167"/>
      <w:r>
        <w:t>In de praktijk</w:t>
      </w:r>
      <w:bookmarkEnd w:id="13"/>
    </w:p>
    <w:p w14:paraId="790E81F6" w14:textId="77777777" w:rsidR="00154511" w:rsidRDefault="00523040" w:rsidP="00154511">
      <w:pPr>
        <w:rPr>
          <w:sz w:val="22"/>
          <w:szCs w:val="22"/>
        </w:rPr>
      </w:pPr>
      <w:r>
        <w:rPr>
          <w:sz w:val="22"/>
          <w:szCs w:val="22"/>
        </w:rPr>
        <w:t>Onderstaande</w:t>
      </w:r>
      <w:r w:rsidR="00154511">
        <w:rPr>
          <w:sz w:val="22"/>
          <w:szCs w:val="22"/>
        </w:rPr>
        <w:t xml:space="preserve"> regels zullen samen met de algemene regels op diverse plaatsen in de loods worden opgehangen.</w:t>
      </w:r>
    </w:p>
    <w:p w14:paraId="3C9CAFC8" w14:textId="77777777" w:rsidR="00154511" w:rsidRDefault="00154511" w:rsidP="00154511">
      <w:pPr>
        <w:rPr>
          <w:sz w:val="22"/>
          <w:szCs w:val="22"/>
        </w:rPr>
      </w:pPr>
    </w:p>
    <w:p w14:paraId="62105768" w14:textId="77777777" w:rsidR="002560D1" w:rsidRDefault="002560D1" w:rsidP="00154511">
      <w:pPr>
        <w:pStyle w:val="Lijstalinea"/>
        <w:numPr>
          <w:ilvl w:val="0"/>
          <w:numId w:val="3"/>
        </w:numPr>
        <w:rPr>
          <w:sz w:val="22"/>
          <w:szCs w:val="22"/>
        </w:rPr>
      </w:pPr>
      <w:r>
        <w:rPr>
          <w:sz w:val="22"/>
          <w:szCs w:val="22"/>
        </w:rPr>
        <w:t>Je meld</w:t>
      </w:r>
      <w:r w:rsidR="00425825">
        <w:rPr>
          <w:sz w:val="22"/>
          <w:szCs w:val="22"/>
        </w:rPr>
        <w:t>t</w:t>
      </w:r>
      <w:r>
        <w:rPr>
          <w:sz w:val="22"/>
          <w:szCs w:val="22"/>
        </w:rPr>
        <w:t xml:space="preserve"> je aan bij </w:t>
      </w:r>
      <w:proofErr w:type="spellStart"/>
      <w:r>
        <w:rPr>
          <w:sz w:val="22"/>
          <w:szCs w:val="22"/>
        </w:rPr>
        <w:t>Heja</w:t>
      </w:r>
      <w:proofErr w:type="spellEnd"/>
      <w:r w:rsidR="00425825">
        <w:rPr>
          <w:sz w:val="22"/>
          <w:szCs w:val="22"/>
        </w:rPr>
        <w:t xml:space="preserve"> planningsapp</w:t>
      </w:r>
      <w:r>
        <w:rPr>
          <w:sz w:val="22"/>
          <w:szCs w:val="22"/>
        </w:rPr>
        <w:t xml:space="preserve">, </w:t>
      </w:r>
      <w:r w:rsidR="00425825">
        <w:rPr>
          <w:sz w:val="22"/>
          <w:szCs w:val="22"/>
        </w:rPr>
        <w:t>coördinatoren</w:t>
      </w:r>
      <w:r>
        <w:rPr>
          <w:sz w:val="22"/>
          <w:szCs w:val="22"/>
        </w:rPr>
        <w:t xml:space="preserve"> verzorgen bootreservering.</w:t>
      </w:r>
    </w:p>
    <w:p w14:paraId="27F62320" w14:textId="77777777" w:rsidR="00154511" w:rsidRDefault="00154511" w:rsidP="00154511">
      <w:pPr>
        <w:pStyle w:val="Lijstalinea"/>
        <w:numPr>
          <w:ilvl w:val="0"/>
          <w:numId w:val="3"/>
        </w:numPr>
        <w:rPr>
          <w:sz w:val="22"/>
          <w:szCs w:val="22"/>
        </w:rPr>
      </w:pPr>
      <w:r>
        <w:rPr>
          <w:sz w:val="22"/>
          <w:szCs w:val="22"/>
        </w:rPr>
        <w:t xml:space="preserve">Kom in je roeikleding naar de loods, vermijd het openbaar vervoer. Neem geen waardevolle spullen mee. Zorg voor een waterdichte oplossing om je telefoon in de boot mee te nemen, de coaches kunnen deze niet bij zich houden. </w:t>
      </w:r>
      <w:r w:rsidR="0068580B">
        <w:rPr>
          <w:sz w:val="22"/>
          <w:szCs w:val="22"/>
        </w:rPr>
        <w:t xml:space="preserve">Reservekleding </w:t>
      </w:r>
      <w:r w:rsidR="00523040">
        <w:rPr>
          <w:sz w:val="22"/>
          <w:szCs w:val="22"/>
        </w:rPr>
        <w:t>leg je neer op een nog nader aan te wijzen plek</w:t>
      </w:r>
      <w:r w:rsidR="002560D1">
        <w:rPr>
          <w:sz w:val="22"/>
          <w:szCs w:val="22"/>
        </w:rPr>
        <w:t>.</w:t>
      </w:r>
    </w:p>
    <w:p w14:paraId="28AE3D25" w14:textId="77777777" w:rsidR="0068580B" w:rsidRPr="0028080F" w:rsidRDefault="00154511" w:rsidP="0028080F">
      <w:pPr>
        <w:pStyle w:val="Lijstalinea"/>
        <w:numPr>
          <w:ilvl w:val="0"/>
          <w:numId w:val="3"/>
        </w:numPr>
        <w:rPr>
          <w:sz w:val="22"/>
          <w:szCs w:val="22"/>
        </w:rPr>
      </w:pPr>
      <w:r>
        <w:rPr>
          <w:sz w:val="22"/>
          <w:szCs w:val="22"/>
        </w:rPr>
        <w:t xml:space="preserve">Kom op tijd, maar niet </w:t>
      </w:r>
      <w:r w:rsidR="0028080F">
        <w:rPr>
          <w:sz w:val="22"/>
          <w:szCs w:val="22"/>
        </w:rPr>
        <w:t xml:space="preserve">veel </w:t>
      </w:r>
      <w:r>
        <w:rPr>
          <w:sz w:val="22"/>
          <w:szCs w:val="22"/>
        </w:rPr>
        <w:t>te vroeg</w:t>
      </w:r>
      <w:r w:rsidR="00523040">
        <w:rPr>
          <w:sz w:val="22"/>
          <w:szCs w:val="22"/>
        </w:rPr>
        <w:t>. Concreet betekent dit vijf</w:t>
      </w:r>
      <w:r>
        <w:rPr>
          <w:sz w:val="22"/>
          <w:szCs w:val="22"/>
        </w:rPr>
        <w:t xml:space="preserve"> minuten voor aanvang aanwezig</w:t>
      </w:r>
      <w:r w:rsidR="00523040">
        <w:rPr>
          <w:sz w:val="22"/>
          <w:szCs w:val="22"/>
        </w:rPr>
        <w:t xml:space="preserve"> en</w:t>
      </w:r>
      <w:r w:rsidR="002560D1">
        <w:rPr>
          <w:sz w:val="22"/>
          <w:szCs w:val="22"/>
        </w:rPr>
        <w:t xml:space="preserve"> kom </w:t>
      </w:r>
      <w:r w:rsidR="009941DA">
        <w:rPr>
          <w:sz w:val="22"/>
          <w:szCs w:val="22"/>
        </w:rPr>
        <w:t>ook</w:t>
      </w:r>
      <w:r w:rsidR="002560D1">
        <w:rPr>
          <w:sz w:val="22"/>
          <w:szCs w:val="22"/>
        </w:rPr>
        <w:t xml:space="preserve"> niet te laat </w:t>
      </w:r>
      <w:r w:rsidR="00523040">
        <w:rPr>
          <w:sz w:val="22"/>
          <w:szCs w:val="22"/>
        </w:rPr>
        <w:t xml:space="preserve">want </w:t>
      </w:r>
      <w:r w:rsidR="002560D1">
        <w:rPr>
          <w:sz w:val="22"/>
          <w:szCs w:val="22"/>
        </w:rPr>
        <w:t xml:space="preserve">we hebben geen ruimte </w:t>
      </w:r>
      <w:r w:rsidR="009941DA">
        <w:rPr>
          <w:sz w:val="22"/>
          <w:szCs w:val="22"/>
        </w:rPr>
        <w:t>om veel</w:t>
      </w:r>
      <w:r w:rsidR="002560D1">
        <w:rPr>
          <w:sz w:val="22"/>
          <w:szCs w:val="22"/>
        </w:rPr>
        <w:t xml:space="preserve"> later in </w:t>
      </w:r>
      <w:r w:rsidR="002560D1" w:rsidRPr="0028080F">
        <w:rPr>
          <w:sz w:val="22"/>
          <w:szCs w:val="22"/>
        </w:rPr>
        <w:t>stappen</w:t>
      </w:r>
      <w:r w:rsidR="00523040">
        <w:rPr>
          <w:sz w:val="22"/>
          <w:szCs w:val="22"/>
        </w:rPr>
        <w:t>.</w:t>
      </w:r>
    </w:p>
    <w:p w14:paraId="3F6C88F6" w14:textId="77777777" w:rsidR="0068580B" w:rsidRPr="0068580B" w:rsidRDefault="0068580B" w:rsidP="0068580B">
      <w:pPr>
        <w:pStyle w:val="Lijstalinea"/>
        <w:numPr>
          <w:ilvl w:val="0"/>
          <w:numId w:val="3"/>
        </w:numPr>
        <w:rPr>
          <w:sz w:val="22"/>
          <w:szCs w:val="22"/>
        </w:rPr>
      </w:pPr>
      <w:r>
        <w:rPr>
          <w:sz w:val="22"/>
          <w:szCs w:val="22"/>
        </w:rPr>
        <w:t xml:space="preserve">Niet meer dan </w:t>
      </w:r>
      <w:r w:rsidR="00523040">
        <w:rPr>
          <w:sz w:val="22"/>
          <w:szCs w:val="22"/>
        </w:rPr>
        <w:t xml:space="preserve">twee </w:t>
      </w:r>
      <w:r>
        <w:rPr>
          <w:sz w:val="22"/>
          <w:szCs w:val="22"/>
        </w:rPr>
        <w:t xml:space="preserve">coaches aanwezig </w:t>
      </w:r>
      <w:r w:rsidR="009941DA">
        <w:rPr>
          <w:sz w:val="22"/>
          <w:szCs w:val="22"/>
        </w:rPr>
        <w:t xml:space="preserve">in de boot </w:t>
      </w:r>
      <w:r>
        <w:rPr>
          <w:sz w:val="22"/>
          <w:szCs w:val="22"/>
        </w:rPr>
        <w:t xml:space="preserve">en </w:t>
      </w:r>
      <w:r w:rsidR="009941DA">
        <w:rPr>
          <w:sz w:val="22"/>
          <w:szCs w:val="22"/>
        </w:rPr>
        <w:t>indien nodig</w:t>
      </w:r>
      <w:r w:rsidRPr="0068580B">
        <w:rPr>
          <w:sz w:val="22"/>
          <w:szCs w:val="22"/>
        </w:rPr>
        <w:t xml:space="preserve"> fietsen </w:t>
      </w:r>
      <w:r w:rsidR="009941DA">
        <w:rPr>
          <w:sz w:val="22"/>
          <w:szCs w:val="22"/>
        </w:rPr>
        <w:t xml:space="preserve">de andere coaches </w:t>
      </w:r>
      <w:r w:rsidRPr="0068580B">
        <w:rPr>
          <w:sz w:val="22"/>
          <w:szCs w:val="22"/>
        </w:rPr>
        <w:t>mee langs de kant</w:t>
      </w:r>
      <w:r>
        <w:rPr>
          <w:sz w:val="22"/>
          <w:szCs w:val="22"/>
        </w:rPr>
        <w:t>.</w:t>
      </w:r>
    </w:p>
    <w:p w14:paraId="41CF1B03" w14:textId="77777777" w:rsidR="002560D1" w:rsidRDefault="00154511" w:rsidP="002560D1">
      <w:pPr>
        <w:pStyle w:val="Lijstalinea"/>
        <w:numPr>
          <w:ilvl w:val="0"/>
          <w:numId w:val="3"/>
        </w:numPr>
        <w:rPr>
          <w:sz w:val="22"/>
          <w:szCs w:val="22"/>
        </w:rPr>
      </w:pPr>
      <w:r>
        <w:rPr>
          <w:sz w:val="22"/>
          <w:szCs w:val="22"/>
        </w:rPr>
        <w:t>Ontsmet je handen met de daarvoor aanwezige middelen. Zorg dat je daarna niet meer je telefoon of je gezicht/neus/mond of andere onbedekte lichaamsdelen aanraakt</w:t>
      </w:r>
      <w:r w:rsidR="00523040">
        <w:rPr>
          <w:sz w:val="22"/>
          <w:szCs w:val="22"/>
        </w:rPr>
        <w:t>.</w:t>
      </w:r>
    </w:p>
    <w:p w14:paraId="414C0D2B" w14:textId="77777777" w:rsidR="002560D1" w:rsidRDefault="002560D1" w:rsidP="002560D1">
      <w:pPr>
        <w:pStyle w:val="Lijstalinea"/>
        <w:numPr>
          <w:ilvl w:val="0"/>
          <w:numId w:val="3"/>
        </w:numPr>
        <w:rPr>
          <w:sz w:val="22"/>
          <w:szCs w:val="22"/>
        </w:rPr>
      </w:pPr>
      <w:r>
        <w:rPr>
          <w:sz w:val="22"/>
          <w:szCs w:val="22"/>
        </w:rPr>
        <w:t>Leg alleen je eigen riemen bij het juiste vlot</w:t>
      </w:r>
      <w:r w:rsidR="00523040">
        <w:rPr>
          <w:sz w:val="22"/>
          <w:szCs w:val="22"/>
        </w:rPr>
        <w:t>.</w:t>
      </w:r>
    </w:p>
    <w:p w14:paraId="1DA2049D" w14:textId="77777777" w:rsidR="00154511" w:rsidRPr="002560D1" w:rsidRDefault="002560D1" w:rsidP="002560D1">
      <w:pPr>
        <w:pStyle w:val="Lijstalinea"/>
        <w:numPr>
          <w:ilvl w:val="0"/>
          <w:numId w:val="3"/>
        </w:numPr>
        <w:rPr>
          <w:sz w:val="22"/>
          <w:szCs w:val="22"/>
        </w:rPr>
      </w:pPr>
      <w:r>
        <w:rPr>
          <w:sz w:val="22"/>
          <w:szCs w:val="22"/>
        </w:rPr>
        <w:t>Til samen met je blokgenoot de beide skiffs uit de loods. De roeier pakt zelf zijn boot bij de</w:t>
      </w:r>
      <w:r w:rsidR="009941DA">
        <w:rPr>
          <w:sz w:val="22"/>
          <w:szCs w:val="22"/>
        </w:rPr>
        <w:t xml:space="preserve"> bootrand</w:t>
      </w:r>
      <w:r>
        <w:rPr>
          <w:sz w:val="22"/>
          <w:szCs w:val="22"/>
        </w:rPr>
        <w:t xml:space="preserve">, de ander tilt alleen </w:t>
      </w:r>
      <w:r w:rsidR="009941DA">
        <w:rPr>
          <w:sz w:val="22"/>
          <w:szCs w:val="22"/>
        </w:rPr>
        <w:t xml:space="preserve">bij </w:t>
      </w:r>
      <w:r>
        <w:rPr>
          <w:sz w:val="22"/>
          <w:szCs w:val="22"/>
        </w:rPr>
        <w:t xml:space="preserve">de </w:t>
      </w:r>
      <w:proofErr w:type="spellStart"/>
      <w:r>
        <w:rPr>
          <w:sz w:val="22"/>
          <w:szCs w:val="22"/>
        </w:rPr>
        <w:t>boegbal</w:t>
      </w:r>
      <w:proofErr w:type="spellEnd"/>
      <w:r>
        <w:rPr>
          <w:sz w:val="22"/>
          <w:szCs w:val="22"/>
        </w:rPr>
        <w:t xml:space="preserve">. Een boot is ongeveer </w:t>
      </w:r>
      <w:r w:rsidR="00523040">
        <w:rPr>
          <w:sz w:val="22"/>
          <w:szCs w:val="22"/>
        </w:rPr>
        <w:t>acht</w:t>
      </w:r>
      <w:r>
        <w:rPr>
          <w:sz w:val="22"/>
          <w:szCs w:val="22"/>
        </w:rPr>
        <w:t xml:space="preserve"> meter lang, bij het tillen staan roeier en </w:t>
      </w:r>
      <w:proofErr w:type="spellStart"/>
      <w:r>
        <w:rPr>
          <w:sz w:val="22"/>
          <w:szCs w:val="22"/>
        </w:rPr>
        <w:t>tiller</w:t>
      </w:r>
      <w:proofErr w:type="spellEnd"/>
      <w:r>
        <w:rPr>
          <w:sz w:val="22"/>
          <w:szCs w:val="22"/>
        </w:rPr>
        <w:t xml:space="preserve"> zo altijd ca. 4,5 meter uit elkaar. Hou</w:t>
      </w:r>
      <w:r w:rsidR="00523040">
        <w:rPr>
          <w:sz w:val="22"/>
          <w:szCs w:val="22"/>
        </w:rPr>
        <w:t>d</w:t>
      </w:r>
      <w:r>
        <w:rPr>
          <w:sz w:val="22"/>
          <w:szCs w:val="22"/>
        </w:rPr>
        <w:t xml:space="preserve"> in de loods ook altijd 1,5 meter afstand</w:t>
      </w:r>
      <w:r w:rsidR="009941DA">
        <w:rPr>
          <w:sz w:val="22"/>
          <w:szCs w:val="22"/>
        </w:rPr>
        <w:t xml:space="preserve"> tot de mensen van 19 jaar en ouder.</w:t>
      </w:r>
    </w:p>
    <w:p w14:paraId="6B97B447" w14:textId="77777777" w:rsidR="00154511" w:rsidRDefault="00154511" w:rsidP="00154511">
      <w:pPr>
        <w:pStyle w:val="Lijstalinea"/>
        <w:numPr>
          <w:ilvl w:val="0"/>
          <w:numId w:val="3"/>
        </w:numPr>
        <w:rPr>
          <w:sz w:val="22"/>
          <w:szCs w:val="22"/>
        </w:rPr>
      </w:pPr>
      <w:r>
        <w:rPr>
          <w:sz w:val="22"/>
          <w:szCs w:val="22"/>
        </w:rPr>
        <w:t xml:space="preserve">Leg zelf je riemen in de boot. De </w:t>
      </w:r>
      <w:proofErr w:type="spellStart"/>
      <w:r>
        <w:rPr>
          <w:sz w:val="22"/>
          <w:szCs w:val="22"/>
        </w:rPr>
        <w:t>tiller</w:t>
      </w:r>
      <w:proofErr w:type="spellEnd"/>
      <w:r>
        <w:rPr>
          <w:sz w:val="22"/>
          <w:szCs w:val="22"/>
        </w:rPr>
        <w:t xml:space="preserve"> houdt de boot dan nog even vast </w:t>
      </w:r>
      <w:r w:rsidR="009941DA">
        <w:rPr>
          <w:i/>
          <w:iCs/>
          <w:sz w:val="22"/>
          <w:szCs w:val="22"/>
          <w:u w:val="single"/>
        </w:rPr>
        <w:t>in de buurt van</w:t>
      </w:r>
      <w:r w:rsidRPr="000B371F">
        <w:rPr>
          <w:i/>
          <w:iCs/>
          <w:sz w:val="22"/>
          <w:szCs w:val="22"/>
          <w:u w:val="single"/>
        </w:rPr>
        <w:t xml:space="preserve"> de </w:t>
      </w:r>
      <w:proofErr w:type="spellStart"/>
      <w:r w:rsidRPr="000B371F">
        <w:rPr>
          <w:i/>
          <w:iCs/>
          <w:sz w:val="22"/>
          <w:szCs w:val="22"/>
          <w:u w:val="single"/>
        </w:rPr>
        <w:t>boegbal</w:t>
      </w:r>
      <w:proofErr w:type="spellEnd"/>
      <w:r>
        <w:rPr>
          <w:sz w:val="22"/>
          <w:szCs w:val="22"/>
        </w:rPr>
        <w:t xml:space="preserve"> zodat de boot niet afdrijft</w:t>
      </w:r>
      <w:r w:rsidR="00523040">
        <w:rPr>
          <w:sz w:val="22"/>
          <w:szCs w:val="22"/>
        </w:rPr>
        <w:t>.</w:t>
      </w:r>
    </w:p>
    <w:p w14:paraId="35EBFF4E" w14:textId="77777777" w:rsidR="00154511" w:rsidRDefault="00154511" w:rsidP="00154511">
      <w:pPr>
        <w:pStyle w:val="Lijstalinea"/>
        <w:numPr>
          <w:ilvl w:val="0"/>
          <w:numId w:val="3"/>
        </w:numPr>
        <w:rPr>
          <w:sz w:val="22"/>
          <w:szCs w:val="22"/>
        </w:rPr>
      </w:pPr>
      <w:r>
        <w:rPr>
          <w:sz w:val="22"/>
          <w:szCs w:val="22"/>
        </w:rPr>
        <w:t>Stap zelfstandig in</w:t>
      </w:r>
      <w:r w:rsidR="008B140F">
        <w:rPr>
          <w:sz w:val="22"/>
          <w:szCs w:val="22"/>
        </w:rPr>
        <w:t xml:space="preserve"> en stellen doen we op het water.</w:t>
      </w:r>
    </w:p>
    <w:p w14:paraId="39AE2263" w14:textId="77777777" w:rsidR="00154511" w:rsidRDefault="00154511" w:rsidP="00154511">
      <w:pPr>
        <w:pStyle w:val="Lijstalinea"/>
        <w:numPr>
          <w:ilvl w:val="0"/>
          <w:numId w:val="3"/>
        </w:numPr>
        <w:rPr>
          <w:sz w:val="22"/>
          <w:szCs w:val="22"/>
        </w:rPr>
      </w:pPr>
      <w:r>
        <w:rPr>
          <w:sz w:val="22"/>
          <w:szCs w:val="22"/>
        </w:rPr>
        <w:t>Doe rustig aan, hou</w:t>
      </w:r>
      <w:r w:rsidR="00523040">
        <w:rPr>
          <w:sz w:val="22"/>
          <w:szCs w:val="22"/>
        </w:rPr>
        <w:t xml:space="preserve">d </w:t>
      </w:r>
      <w:r>
        <w:rPr>
          <w:sz w:val="22"/>
          <w:szCs w:val="22"/>
        </w:rPr>
        <w:t>rekening met je eigen conditie</w:t>
      </w:r>
      <w:r w:rsidR="00523040">
        <w:rPr>
          <w:sz w:val="22"/>
          <w:szCs w:val="22"/>
        </w:rPr>
        <w:t xml:space="preserve"> en </w:t>
      </w:r>
      <w:r>
        <w:rPr>
          <w:sz w:val="22"/>
          <w:szCs w:val="22"/>
        </w:rPr>
        <w:t>met elkaar</w:t>
      </w:r>
      <w:r w:rsidR="00523040">
        <w:rPr>
          <w:sz w:val="22"/>
          <w:szCs w:val="22"/>
        </w:rPr>
        <w:t>. Zo voorkom je</w:t>
      </w:r>
      <w:r>
        <w:rPr>
          <w:sz w:val="22"/>
          <w:szCs w:val="22"/>
        </w:rPr>
        <w:t xml:space="preserve"> blessures </w:t>
      </w:r>
      <w:r w:rsidR="00523040">
        <w:rPr>
          <w:sz w:val="22"/>
          <w:szCs w:val="22"/>
        </w:rPr>
        <w:t>en/</w:t>
      </w:r>
      <w:r>
        <w:rPr>
          <w:sz w:val="22"/>
          <w:szCs w:val="22"/>
        </w:rPr>
        <w:t>of schades</w:t>
      </w:r>
      <w:r w:rsidR="00523040">
        <w:rPr>
          <w:sz w:val="22"/>
          <w:szCs w:val="22"/>
        </w:rPr>
        <w:t>.</w:t>
      </w:r>
    </w:p>
    <w:p w14:paraId="6869FBA4" w14:textId="77777777" w:rsidR="00154511" w:rsidRDefault="00154511" w:rsidP="00154511">
      <w:pPr>
        <w:pStyle w:val="Lijstalinea"/>
        <w:numPr>
          <w:ilvl w:val="0"/>
          <w:numId w:val="3"/>
        </w:numPr>
        <w:rPr>
          <w:sz w:val="22"/>
          <w:szCs w:val="22"/>
        </w:rPr>
      </w:pPr>
      <w:r>
        <w:rPr>
          <w:sz w:val="22"/>
          <w:szCs w:val="22"/>
        </w:rPr>
        <w:t>Zorg dat je op tijd weer terug bent, tegelijk met je blokgenoot/</w:t>
      </w:r>
      <w:proofErr w:type="spellStart"/>
      <w:r>
        <w:rPr>
          <w:sz w:val="22"/>
          <w:szCs w:val="22"/>
        </w:rPr>
        <w:t>tiller</w:t>
      </w:r>
      <w:proofErr w:type="spellEnd"/>
      <w:r w:rsidR="00523040">
        <w:rPr>
          <w:sz w:val="22"/>
          <w:szCs w:val="22"/>
        </w:rPr>
        <w:t>.</w:t>
      </w:r>
    </w:p>
    <w:p w14:paraId="44E7ADF3" w14:textId="77777777" w:rsidR="00154511" w:rsidRDefault="00154511" w:rsidP="00154511">
      <w:pPr>
        <w:pStyle w:val="Lijstalinea"/>
        <w:numPr>
          <w:ilvl w:val="0"/>
          <w:numId w:val="3"/>
        </w:numPr>
        <w:rPr>
          <w:sz w:val="22"/>
          <w:szCs w:val="22"/>
        </w:rPr>
      </w:pPr>
      <w:r>
        <w:rPr>
          <w:sz w:val="22"/>
          <w:szCs w:val="22"/>
        </w:rPr>
        <w:t xml:space="preserve">Haal met dezelfde blokgenoot de boot weer uit het water en leg deze in singels. Als dit echt niet met dezelfde blokgenoot kan, dan ontsmet een andere </w:t>
      </w:r>
      <w:proofErr w:type="spellStart"/>
      <w:r>
        <w:rPr>
          <w:sz w:val="22"/>
          <w:szCs w:val="22"/>
        </w:rPr>
        <w:t>tiller</w:t>
      </w:r>
      <w:proofErr w:type="spellEnd"/>
      <w:r>
        <w:rPr>
          <w:sz w:val="22"/>
          <w:szCs w:val="22"/>
        </w:rPr>
        <w:t xml:space="preserve"> eerst </w:t>
      </w:r>
      <w:r w:rsidR="009941DA">
        <w:rPr>
          <w:sz w:val="22"/>
          <w:szCs w:val="22"/>
        </w:rPr>
        <w:t xml:space="preserve">bij </w:t>
      </w:r>
      <w:r>
        <w:rPr>
          <w:sz w:val="22"/>
          <w:szCs w:val="22"/>
        </w:rPr>
        <w:t xml:space="preserve">de </w:t>
      </w:r>
      <w:proofErr w:type="spellStart"/>
      <w:r>
        <w:rPr>
          <w:sz w:val="22"/>
          <w:szCs w:val="22"/>
        </w:rPr>
        <w:t>boegbal</w:t>
      </w:r>
      <w:proofErr w:type="spellEnd"/>
      <w:r>
        <w:rPr>
          <w:sz w:val="22"/>
          <w:szCs w:val="22"/>
        </w:rPr>
        <w:t>.</w:t>
      </w:r>
    </w:p>
    <w:p w14:paraId="07092849" w14:textId="77777777" w:rsidR="00154511" w:rsidRDefault="00154511" w:rsidP="00154511">
      <w:pPr>
        <w:pStyle w:val="Lijstalinea"/>
        <w:numPr>
          <w:ilvl w:val="0"/>
          <w:numId w:val="3"/>
        </w:numPr>
        <w:rPr>
          <w:sz w:val="22"/>
          <w:szCs w:val="22"/>
        </w:rPr>
      </w:pPr>
      <w:r>
        <w:rPr>
          <w:sz w:val="22"/>
          <w:szCs w:val="22"/>
        </w:rPr>
        <w:t>Maak je eigen boot schoon zoals gebruikelijk</w:t>
      </w:r>
      <w:r w:rsidR="00523040">
        <w:rPr>
          <w:sz w:val="22"/>
          <w:szCs w:val="22"/>
        </w:rPr>
        <w:t xml:space="preserve"> </w:t>
      </w:r>
      <w:r>
        <w:rPr>
          <w:sz w:val="22"/>
          <w:szCs w:val="22"/>
        </w:rPr>
        <w:t>en volgens de specifieke regels</w:t>
      </w:r>
      <w:r w:rsidR="00523040">
        <w:rPr>
          <w:sz w:val="22"/>
          <w:szCs w:val="22"/>
        </w:rPr>
        <w:t xml:space="preserve"> zoals hierna beschreven</w:t>
      </w:r>
      <w:r>
        <w:rPr>
          <w:sz w:val="22"/>
          <w:szCs w:val="22"/>
        </w:rPr>
        <w:t xml:space="preserve">. Bij het keren pakt ook weer dezelfde </w:t>
      </w:r>
      <w:proofErr w:type="spellStart"/>
      <w:r>
        <w:rPr>
          <w:sz w:val="22"/>
          <w:szCs w:val="22"/>
        </w:rPr>
        <w:t>tiller</w:t>
      </w:r>
      <w:proofErr w:type="spellEnd"/>
      <w:r>
        <w:rPr>
          <w:sz w:val="22"/>
          <w:szCs w:val="22"/>
        </w:rPr>
        <w:t xml:space="preserve"> de boot bij de </w:t>
      </w:r>
      <w:proofErr w:type="spellStart"/>
      <w:r>
        <w:rPr>
          <w:sz w:val="22"/>
          <w:szCs w:val="22"/>
        </w:rPr>
        <w:t>boegbal</w:t>
      </w:r>
      <w:proofErr w:type="spellEnd"/>
      <w:r w:rsidR="00523040">
        <w:rPr>
          <w:sz w:val="22"/>
          <w:szCs w:val="22"/>
        </w:rPr>
        <w:t>.</w:t>
      </w:r>
    </w:p>
    <w:p w14:paraId="055B264E" w14:textId="77777777" w:rsidR="00154511" w:rsidRDefault="00154511" w:rsidP="00154511">
      <w:pPr>
        <w:pStyle w:val="Lijstalinea"/>
        <w:numPr>
          <w:ilvl w:val="0"/>
          <w:numId w:val="3"/>
        </w:numPr>
        <w:rPr>
          <w:sz w:val="22"/>
          <w:szCs w:val="22"/>
        </w:rPr>
      </w:pPr>
      <w:r>
        <w:rPr>
          <w:sz w:val="22"/>
          <w:szCs w:val="22"/>
        </w:rPr>
        <w:t>Ontsmet voordat je je boot en de riemen weer in de loods legt eerst je handen en zorg dat je niks aanraakt</w:t>
      </w:r>
      <w:r w:rsidR="00523040">
        <w:rPr>
          <w:sz w:val="22"/>
          <w:szCs w:val="22"/>
        </w:rPr>
        <w:t>.</w:t>
      </w:r>
    </w:p>
    <w:p w14:paraId="14D93124" w14:textId="77777777" w:rsidR="00154511" w:rsidRDefault="00154511" w:rsidP="00154511">
      <w:pPr>
        <w:pStyle w:val="Lijstalinea"/>
        <w:numPr>
          <w:ilvl w:val="0"/>
          <w:numId w:val="3"/>
        </w:numPr>
        <w:rPr>
          <w:sz w:val="22"/>
          <w:szCs w:val="22"/>
        </w:rPr>
      </w:pPr>
      <w:r>
        <w:rPr>
          <w:sz w:val="22"/>
          <w:szCs w:val="22"/>
        </w:rPr>
        <w:t>De boot en de riemen gaan terug in de loods</w:t>
      </w:r>
      <w:r w:rsidR="002560D1">
        <w:rPr>
          <w:sz w:val="22"/>
          <w:szCs w:val="22"/>
        </w:rPr>
        <w:t xml:space="preserve">, tenzij de boot wordt overgenomen dan wel alles schoonmaken ook de </w:t>
      </w:r>
      <w:proofErr w:type="spellStart"/>
      <w:r w:rsidR="002560D1">
        <w:rPr>
          <w:sz w:val="22"/>
          <w:szCs w:val="22"/>
        </w:rPr>
        <w:t>boegbal</w:t>
      </w:r>
      <w:proofErr w:type="spellEnd"/>
      <w:r w:rsidR="002560D1">
        <w:rPr>
          <w:sz w:val="22"/>
          <w:szCs w:val="22"/>
        </w:rPr>
        <w:t>.</w:t>
      </w:r>
    </w:p>
    <w:p w14:paraId="6B3EEB65" w14:textId="77777777" w:rsidR="00154511" w:rsidRDefault="00154511" w:rsidP="00154511">
      <w:pPr>
        <w:pStyle w:val="Lijstalinea"/>
        <w:numPr>
          <w:ilvl w:val="0"/>
          <w:numId w:val="3"/>
        </w:numPr>
        <w:rPr>
          <w:sz w:val="22"/>
          <w:szCs w:val="22"/>
        </w:rPr>
      </w:pPr>
      <w:r>
        <w:rPr>
          <w:sz w:val="22"/>
          <w:szCs w:val="22"/>
        </w:rPr>
        <w:t>Als een volgende roeier voor de boot toch al klaar staat, checken beide of alle schoonmaakregels gevolgd zijn</w:t>
      </w:r>
    </w:p>
    <w:p w14:paraId="67D9802B" w14:textId="77777777" w:rsidR="006B37CE" w:rsidRDefault="00154511" w:rsidP="006B37CE">
      <w:pPr>
        <w:pStyle w:val="Lijstalinea"/>
        <w:numPr>
          <w:ilvl w:val="0"/>
          <w:numId w:val="3"/>
        </w:numPr>
        <w:rPr>
          <w:sz w:val="22"/>
          <w:szCs w:val="22"/>
        </w:rPr>
      </w:pPr>
      <w:r>
        <w:rPr>
          <w:sz w:val="22"/>
          <w:szCs w:val="22"/>
        </w:rPr>
        <w:t>De boot wordt alleen overgenomen als de volgende roeier al omgekleed is en zijn handen gereinigd heeft</w:t>
      </w:r>
      <w:r w:rsidR="00435D9E">
        <w:rPr>
          <w:sz w:val="22"/>
          <w:szCs w:val="22"/>
        </w:rPr>
        <w:t>.</w:t>
      </w:r>
    </w:p>
    <w:p w14:paraId="1E16E2D7" w14:textId="77777777" w:rsidR="004D0568" w:rsidRPr="00A765BE" w:rsidRDefault="004D0568" w:rsidP="004D0568">
      <w:pPr>
        <w:pStyle w:val="Kop1"/>
      </w:pPr>
      <w:bookmarkStart w:id="14" w:name="_Toc41902168"/>
      <w:r w:rsidRPr="00A765BE">
        <w:lastRenderedPageBreak/>
        <w:t xml:space="preserve">Onderdeel </w:t>
      </w:r>
      <w:r>
        <w:t>zeilen</w:t>
      </w:r>
      <w:bookmarkEnd w:id="14"/>
    </w:p>
    <w:p w14:paraId="6F091730" w14:textId="77777777" w:rsidR="004D0568" w:rsidRDefault="004D0568" w:rsidP="004D0568">
      <w:pPr>
        <w:rPr>
          <w:sz w:val="22"/>
          <w:szCs w:val="22"/>
        </w:rPr>
      </w:pPr>
    </w:p>
    <w:p w14:paraId="4ACB7869" w14:textId="77777777" w:rsidR="004D0568" w:rsidRDefault="004D0568" w:rsidP="004D0568">
      <w:pPr>
        <w:pStyle w:val="Kop2"/>
      </w:pPr>
      <w:bookmarkStart w:id="15" w:name="_Toc41902169"/>
      <w:r>
        <w:t>Jeugdleden en boten</w:t>
      </w:r>
      <w:bookmarkEnd w:id="15"/>
    </w:p>
    <w:p w14:paraId="7AD7243D" w14:textId="77777777" w:rsidR="004D0568" w:rsidRDefault="004D0568" w:rsidP="004D0568">
      <w:pPr>
        <w:rPr>
          <w:sz w:val="22"/>
          <w:szCs w:val="22"/>
        </w:rPr>
      </w:pPr>
      <w:r>
        <w:rPr>
          <w:noProof/>
          <w:lang w:eastAsia="nl-NL"/>
        </w:rPr>
        <w:drawing>
          <wp:inline distT="0" distB="0" distL="0" distR="0" wp14:anchorId="54A83E66" wp14:editId="556EACA4">
            <wp:extent cx="3382071" cy="1094109"/>
            <wp:effectExtent l="0" t="0" r="8890" b="0"/>
            <wp:docPr id="7" name="Afbeelding 7" descr="Jeugdzeilen in Zwolle op de Westerveldse K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gdzeilen in Zwolle op de Westerveldse Ko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580" cy="1094597"/>
                    </a:xfrm>
                    <a:prstGeom prst="rect">
                      <a:avLst/>
                    </a:prstGeom>
                    <a:noFill/>
                    <a:ln>
                      <a:noFill/>
                    </a:ln>
                  </pic:spPr>
                </pic:pic>
              </a:graphicData>
            </a:graphic>
          </wp:inline>
        </w:drawing>
      </w:r>
    </w:p>
    <w:p w14:paraId="2A963F08" w14:textId="77777777" w:rsidR="004D0568" w:rsidRDefault="004D0568" w:rsidP="004D0568">
      <w:pPr>
        <w:rPr>
          <w:sz w:val="22"/>
          <w:szCs w:val="22"/>
        </w:rPr>
      </w:pPr>
      <w:r>
        <w:rPr>
          <w:sz w:val="22"/>
          <w:szCs w:val="22"/>
        </w:rPr>
        <w:t>Bij de zeiljeugdgroep gaat het om 2</w:t>
      </w:r>
      <w:r w:rsidR="001E092A">
        <w:rPr>
          <w:sz w:val="22"/>
          <w:szCs w:val="22"/>
        </w:rPr>
        <w:t>2 leden in totaal: 10</w:t>
      </w:r>
      <w:r>
        <w:rPr>
          <w:sz w:val="22"/>
          <w:szCs w:val="22"/>
        </w:rPr>
        <w:t xml:space="preserve"> die in de leeftijd 8 t/m 12 vallen en 12 leden die in de leeftijd 13 t/m 18 vallen.</w:t>
      </w:r>
    </w:p>
    <w:p w14:paraId="60FCEDF2" w14:textId="77777777" w:rsidR="004D0568" w:rsidRDefault="004D0568" w:rsidP="004D0568">
      <w:pPr>
        <w:rPr>
          <w:sz w:val="22"/>
          <w:szCs w:val="22"/>
        </w:rPr>
      </w:pPr>
    </w:p>
    <w:p w14:paraId="62414729" w14:textId="77777777" w:rsidR="004D0568" w:rsidRDefault="001E092A" w:rsidP="004D0568">
      <w:pPr>
        <w:rPr>
          <w:sz w:val="22"/>
          <w:szCs w:val="22"/>
        </w:rPr>
      </w:pPr>
      <w:r>
        <w:rPr>
          <w:sz w:val="22"/>
          <w:szCs w:val="22"/>
        </w:rPr>
        <w:t xml:space="preserve">Vanaf 1 Juni </w:t>
      </w:r>
      <w:r w:rsidRPr="001E092A">
        <w:rPr>
          <w:sz w:val="22"/>
          <w:szCs w:val="22"/>
        </w:rPr>
        <w:t>hoeven junioren t</w:t>
      </w:r>
      <w:r>
        <w:rPr>
          <w:sz w:val="22"/>
          <w:szCs w:val="22"/>
        </w:rPr>
        <w:t>/m 18</w:t>
      </w:r>
      <w:r w:rsidRPr="001E092A">
        <w:rPr>
          <w:sz w:val="22"/>
          <w:szCs w:val="22"/>
        </w:rPr>
        <w:t xml:space="preserve"> jaar niet meer bij buitensporten de anderhalve metermaatregel aan te houden. </w:t>
      </w:r>
      <w:r>
        <w:rPr>
          <w:sz w:val="22"/>
          <w:szCs w:val="22"/>
        </w:rPr>
        <w:t>V</w:t>
      </w:r>
      <w:r w:rsidRPr="001E092A">
        <w:rPr>
          <w:sz w:val="22"/>
          <w:szCs w:val="22"/>
        </w:rPr>
        <w:t xml:space="preserve">oor het zeilen betekent dit </w:t>
      </w:r>
      <w:r>
        <w:rPr>
          <w:sz w:val="22"/>
          <w:szCs w:val="22"/>
        </w:rPr>
        <w:t xml:space="preserve">ten opzichte van het originele protocol </w:t>
      </w:r>
      <w:r w:rsidRPr="001E092A">
        <w:rPr>
          <w:sz w:val="22"/>
          <w:szCs w:val="22"/>
        </w:rPr>
        <w:t xml:space="preserve">dat </w:t>
      </w:r>
      <w:r>
        <w:rPr>
          <w:sz w:val="22"/>
          <w:szCs w:val="22"/>
        </w:rPr>
        <w:t xml:space="preserve">jeugd van 13 t/m 18 </w:t>
      </w:r>
      <w:r w:rsidRPr="001E092A">
        <w:rPr>
          <w:sz w:val="22"/>
          <w:szCs w:val="22"/>
        </w:rPr>
        <w:t xml:space="preserve">weer samen in een boot kunnen zeilen zonder de anderhalve metermaatregel in acht te nemen. </w:t>
      </w:r>
      <w:r>
        <w:rPr>
          <w:sz w:val="22"/>
          <w:szCs w:val="22"/>
        </w:rPr>
        <w:t xml:space="preserve">Dit gold al voor </w:t>
      </w:r>
      <w:r w:rsidR="004D0568">
        <w:rPr>
          <w:sz w:val="22"/>
          <w:szCs w:val="22"/>
        </w:rPr>
        <w:t xml:space="preserve">de jeugd van 8 t/m 12 </w:t>
      </w:r>
      <w:r>
        <w:rPr>
          <w:sz w:val="22"/>
          <w:szCs w:val="22"/>
        </w:rPr>
        <w:t xml:space="preserve">die </w:t>
      </w:r>
      <w:r w:rsidR="004D0568">
        <w:rPr>
          <w:sz w:val="22"/>
          <w:szCs w:val="22"/>
        </w:rPr>
        <w:t>allee</w:t>
      </w:r>
      <w:r>
        <w:rPr>
          <w:sz w:val="22"/>
          <w:szCs w:val="22"/>
        </w:rPr>
        <w:t>n of met 2 kinderen tegelijk mocht</w:t>
      </w:r>
      <w:r w:rsidR="004D0568">
        <w:rPr>
          <w:sz w:val="22"/>
          <w:szCs w:val="22"/>
        </w:rPr>
        <w:t xml:space="preserve"> zeilen in de Optimisten en/of in de Laser Pico.</w:t>
      </w:r>
    </w:p>
    <w:p w14:paraId="7D53DF76" w14:textId="77777777" w:rsidR="001E092A" w:rsidRDefault="001E092A" w:rsidP="004D0568">
      <w:pPr>
        <w:rPr>
          <w:sz w:val="22"/>
          <w:szCs w:val="22"/>
        </w:rPr>
      </w:pPr>
    </w:p>
    <w:p w14:paraId="15B09D78" w14:textId="77777777" w:rsidR="007E004A" w:rsidRDefault="006E21E8" w:rsidP="004D0568">
      <w:pPr>
        <w:rPr>
          <w:sz w:val="22"/>
          <w:szCs w:val="22"/>
        </w:rPr>
      </w:pPr>
      <w:r>
        <w:rPr>
          <w:sz w:val="22"/>
          <w:szCs w:val="22"/>
        </w:rPr>
        <w:t xml:space="preserve">In </w:t>
      </w:r>
      <w:r w:rsidR="007E004A">
        <w:rPr>
          <w:sz w:val="22"/>
          <w:szCs w:val="22"/>
        </w:rPr>
        <w:t xml:space="preserve">dit herziende protocol zijn de volgende </w:t>
      </w:r>
      <w:r>
        <w:rPr>
          <w:sz w:val="22"/>
          <w:szCs w:val="22"/>
        </w:rPr>
        <w:t>veranderingen ten opzichte van het goedgekeurde jeugd protocol</w:t>
      </w:r>
      <w:r w:rsidR="007E004A">
        <w:rPr>
          <w:sz w:val="22"/>
          <w:szCs w:val="22"/>
        </w:rPr>
        <w:t>:</w:t>
      </w:r>
    </w:p>
    <w:p w14:paraId="3395B1C7" w14:textId="77777777" w:rsidR="007E004A" w:rsidRDefault="007E004A" w:rsidP="004D0568">
      <w:pPr>
        <w:rPr>
          <w:sz w:val="22"/>
          <w:szCs w:val="22"/>
        </w:rPr>
      </w:pPr>
      <w:r>
        <w:rPr>
          <w:sz w:val="22"/>
          <w:szCs w:val="22"/>
        </w:rPr>
        <w:t>-</w:t>
      </w:r>
      <w:r w:rsidR="001E092A">
        <w:rPr>
          <w:sz w:val="22"/>
          <w:szCs w:val="22"/>
        </w:rPr>
        <w:t xml:space="preserve"> </w:t>
      </w:r>
      <w:r w:rsidR="004D0568">
        <w:rPr>
          <w:sz w:val="22"/>
          <w:szCs w:val="22"/>
        </w:rPr>
        <w:t xml:space="preserve">in de Laser Pico boot </w:t>
      </w:r>
      <w:r>
        <w:rPr>
          <w:sz w:val="22"/>
          <w:szCs w:val="22"/>
        </w:rPr>
        <w:t xml:space="preserve">mag </w:t>
      </w:r>
      <w:r w:rsidR="00382357">
        <w:rPr>
          <w:sz w:val="22"/>
          <w:szCs w:val="22"/>
        </w:rPr>
        <w:t xml:space="preserve">weer </w:t>
      </w:r>
      <w:r>
        <w:rPr>
          <w:sz w:val="22"/>
          <w:szCs w:val="22"/>
        </w:rPr>
        <w:t>met 2 perso</w:t>
      </w:r>
      <w:r w:rsidR="004D0568">
        <w:rPr>
          <w:sz w:val="22"/>
          <w:szCs w:val="22"/>
        </w:rPr>
        <w:t>n</w:t>
      </w:r>
      <w:r>
        <w:rPr>
          <w:sz w:val="22"/>
          <w:szCs w:val="22"/>
        </w:rPr>
        <w:t>en</w:t>
      </w:r>
      <w:r w:rsidR="004D0568">
        <w:rPr>
          <w:sz w:val="22"/>
          <w:szCs w:val="22"/>
        </w:rPr>
        <w:t xml:space="preserve"> tegelijk gezeild worden</w:t>
      </w:r>
      <w:r>
        <w:rPr>
          <w:sz w:val="22"/>
          <w:szCs w:val="22"/>
        </w:rPr>
        <w:t xml:space="preserve"> voor de jeugd 13 t/m 18 jaar</w:t>
      </w:r>
      <w:r w:rsidR="00382357">
        <w:rPr>
          <w:sz w:val="22"/>
          <w:szCs w:val="22"/>
        </w:rPr>
        <w:t xml:space="preserve"> </w:t>
      </w:r>
    </w:p>
    <w:p w14:paraId="10D1E714" w14:textId="77777777" w:rsidR="004D0568" w:rsidRDefault="007E004A" w:rsidP="004D0568">
      <w:pPr>
        <w:rPr>
          <w:sz w:val="22"/>
          <w:szCs w:val="22"/>
        </w:rPr>
      </w:pPr>
      <w:r>
        <w:rPr>
          <w:sz w:val="22"/>
          <w:szCs w:val="22"/>
        </w:rPr>
        <w:t xml:space="preserve">- de vaste positie en </w:t>
      </w:r>
      <w:r w:rsidRPr="008D574A">
        <w:rPr>
          <w:sz w:val="22"/>
          <w:szCs w:val="22"/>
        </w:rPr>
        <w:t xml:space="preserve">scheiding </w:t>
      </w:r>
      <w:r>
        <w:rPr>
          <w:sz w:val="22"/>
          <w:szCs w:val="22"/>
        </w:rPr>
        <w:t xml:space="preserve">tussen de fokkenist en de roerganger </w:t>
      </w:r>
      <w:r w:rsidR="004D0568" w:rsidRPr="008D574A">
        <w:rPr>
          <w:sz w:val="22"/>
          <w:szCs w:val="22"/>
        </w:rPr>
        <w:t>waarbij tussen</w:t>
      </w:r>
      <w:r>
        <w:rPr>
          <w:sz w:val="22"/>
          <w:szCs w:val="22"/>
        </w:rPr>
        <w:t>door wisselen niet mogelijk is</w:t>
      </w:r>
      <w:r w:rsidR="00382357">
        <w:rPr>
          <w:sz w:val="22"/>
          <w:szCs w:val="22"/>
        </w:rPr>
        <w:t xml:space="preserve"> vervalt</w:t>
      </w:r>
    </w:p>
    <w:p w14:paraId="5F9A9E30" w14:textId="77777777" w:rsidR="007E004A" w:rsidRDefault="007E004A" w:rsidP="007E004A">
      <w:pPr>
        <w:rPr>
          <w:sz w:val="22"/>
          <w:szCs w:val="22"/>
        </w:rPr>
      </w:pPr>
      <w:r>
        <w:rPr>
          <w:sz w:val="22"/>
          <w:szCs w:val="22"/>
        </w:rPr>
        <w:t xml:space="preserve">- </w:t>
      </w:r>
      <w:r w:rsidRPr="000D0E5F">
        <w:rPr>
          <w:sz w:val="22"/>
          <w:szCs w:val="22"/>
        </w:rPr>
        <w:t>vermenging van de leeftijdsgroepen kinderen t/m 12 jaar en jeugd van 13 t/m 18 jaar is</w:t>
      </w:r>
      <w:r w:rsidR="00382357">
        <w:rPr>
          <w:sz w:val="22"/>
          <w:szCs w:val="22"/>
        </w:rPr>
        <w:t xml:space="preserve"> weer mogelijk</w:t>
      </w:r>
    </w:p>
    <w:p w14:paraId="49B392EB" w14:textId="77777777" w:rsidR="004D0568" w:rsidRDefault="004D0568" w:rsidP="00CD1B69">
      <w:pPr>
        <w:spacing w:before="100" w:beforeAutospacing="1" w:after="100" w:afterAutospacing="1"/>
        <w:rPr>
          <w:sz w:val="22"/>
          <w:szCs w:val="22"/>
        </w:rPr>
      </w:pPr>
      <w:r w:rsidRPr="00C959CF">
        <w:rPr>
          <w:sz w:val="22"/>
          <w:szCs w:val="22"/>
        </w:rPr>
        <w:t>Er wordt alleen ge</w:t>
      </w:r>
      <w:r>
        <w:rPr>
          <w:sz w:val="22"/>
          <w:szCs w:val="22"/>
        </w:rPr>
        <w:t>zeild</w:t>
      </w:r>
      <w:r w:rsidRPr="00C959CF">
        <w:rPr>
          <w:sz w:val="22"/>
          <w:szCs w:val="22"/>
        </w:rPr>
        <w:t xml:space="preserve"> onder begeleiding van een coach. Deze houdt de 1,5 meter-regel strikt in acht. </w:t>
      </w:r>
      <w:r>
        <w:rPr>
          <w:sz w:val="22"/>
          <w:szCs w:val="22"/>
        </w:rPr>
        <w:t>D</w:t>
      </w:r>
      <w:r w:rsidRPr="00D80D0C">
        <w:rPr>
          <w:sz w:val="22"/>
          <w:szCs w:val="22"/>
        </w:rPr>
        <w:t xml:space="preserve">e training </w:t>
      </w:r>
      <w:r>
        <w:rPr>
          <w:sz w:val="22"/>
          <w:szCs w:val="22"/>
        </w:rPr>
        <w:t xml:space="preserve">zal </w:t>
      </w:r>
      <w:r w:rsidRPr="00D80D0C">
        <w:rPr>
          <w:sz w:val="22"/>
          <w:szCs w:val="22"/>
        </w:rPr>
        <w:t xml:space="preserve">goed </w:t>
      </w:r>
      <w:r>
        <w:rPr>
          <w:sz w:val="22"/>
          <w:szCs w:val="22"/>
        </w:rPr>
        <w:t xml:space="preserve">worden </w:t>
      </w:r>
      <w:r w:rsidRPr="00D80D0C">
        <w:rPr>
          <w:sz w:val="22"/>
          <w:szCs w:val="22"/>
        </w:rPr>
        <w:t>voor</w:t>
      </w:r>
      <w:r>
        <w:rPr>
          <w:sz w:val="22"/>
          <w:szCs w:val="22"/>
        </w:rPr>
        <w:t>bereid.</w:t>
      </w:r>
      <w:r w:rsidR="00600CCE">
        <w:rPr>
          <w:sz w:val="22"/>
          <w:szCs w:val="22"/>
        </w:rPr>
        <w:t xml:space="preserve"> </w:t>
      </w:r>
    </w:p>
    <w:p w14:paraId="09182867" w14:textId="77777777" w:rsidR="004D0568" w:rsidRDefault="004D0568" w:rsidP="004D0568">
      <w:pPr>
        <w:rPr>
          <w:sz w:val="22"/>
          <w:szCs w:val="22"/>
        </w:rPr>
      </w:pPr>
    </w:p>
    <w:p w14:paraId="7ED2A186" w14:textId="77777777" w:rsidR="004D0568" w:rsidRPr="00E117C3" w:rsidRDefault="004D0568" w:rsidP="004D0568">
      <w:pPr>
        <w:pStyle w:val="Kop2"/>
      </w:pPr>
      <w:bookmarkStart w:id="16" w:name="_Toc41902170"/>
      <w:r w:rsidRPr="003A48AE">
        <w:t>Verdeling van de ruimte</w:t>
      </w:r>
      <w:bookmarkEnd w:id="16"/>
    </w:p>
    <w:p w14:paraId="718B9507" w14:textId="77777777" w:rsidR="004D0568" w:rsidRDefault="004D0568" w:rsidP="004D0568">
      <w:pPr>
        <w:rPr>
          <w:sz w:val="22"/>
          <w:szCs w:val="22"/>
        </w:rPr>
      </w:pPr>
      <w:r>
        <w:rPr>
          <w:sz w:val="22"/>
          <w:szCs w:val="22"/>
        </w:rPr>
        <w:t>Er zijn twee vlotten aanwezig waarbij de boten verspreid over de twee kunnen worden neergelegd</w:t>
      </w:r>
      <w:r w:rsidR="00382357">
        <w:rPr>
          <w:sz w:val="22"/>
          <w:szCs w:val="22"/>
        </w:rPr>
        <w:t xml:space="preserve">. </w:t>
      </w:r>
      <w:r>
        <w:rPr>
          <w:sz w:val="22"/>
          <w:szCs w:val="22"/>
        </w:rPr>
        <w:t>Hierdoor ontstaat er voldoende ruimte om de 1,5 meter afstand te realiseren op de vlotten.</w:t>
      </w:r>
    </w:p>
    <w:p w14:paraId="12E1176B" w14:textId="77777777" w:rsidR="00097FDE" w:rsidRDefault="00097FDE" w:rsidP="004D0568">
      <w:pPr>
        <w:rPr>
          <w:sz w:val="22"/>
          <w:szCs w:val="22"/>
        </w:rPr>
      </w:pPr>
    </w:p>
    <w:p w14:paraId="604C30AC" w14:textId="77777777" w:rsidR="00097FDE" w:rsidRDefault="00097FDE" w:rsidP="00097FDE">
      <w:pPr>
        <w:rPr>
          <w:sz w:val="22"/>
          <w:szCs w:val="22"/>
        </w:rPr>
      </w:pPr>
      <w:r>
        <w:rPr>
          <w:sz w:val="22"/>
          <w:szCs w:val="22"/>
        </w:rPr>
        <w:t>Voor het noodzakelijke omkleden voor de zeiljeugd zal een speciale plek worden gewezen waar privacy is gewaarborgd. Dit gaat dan om het aantrekken van een wetsuit voorafgaand aan de les en het uittrekken van een nat wetsuit na de les, of wanneer kleren nat zijn geworden en moeten worden omgewisseld voor droge</w:t>
      </w:r>
      <w:r w:rsidRPr="00C959CF">
        <w:rPr>
          <w:sz w:val="22"/>
          <w:szCs w:val="22"/>
        </w:rPr>
        <w:t>.</w:t>
      </w:r>
    </w:p>
    <w:p w14:paraId="65F4174A" w14:textId="77777777" w:rsidR="00097FDE" w:rsidRDefault="00097FDE" w:rsidP="004D0568">
      <w:pPr>
        <w:rPr>
          <w:sz w:val="22"/>
          <w:szCs w:val="22"/>
        </w:rPr>
      </w:pPr>
    </w:p>
    <w:p w14:paraId="602E65CC" w14:textId="77777777" w:rsidR="004D0568" w:rsidRDefault="004D0568" w:rsidP="004D0568">
      <w:pPr>
        <w:rPr>
          <w:sz w:val="22"/>
          <w:szCs w:val="22"/>
        </w:rPr>
      </w:pPr>
    </w:p>
    <w:p w14:paraId="6F041CDF" w14:textId="77777777" w:rsidR="004D0568" w:rsidRPr="003A48AE" w:rsidRDefault="004D0568" w:rsidP="004D0568">
      <w:pPr>
        <w:pStyle w:val="Kop2"/>
      </w:pPr>
      <w:bookmarkStart w:id="17" w:name="_Toc41902171"/>
      <w:r w:rsidRPr="003A48AE">
        <w:t>Schema</w:t>
      </w:r>
      <w:bookmarkEnd w:id="17"/>
    </w:p>
    <w:p w14:paraId="0BD48815" w14:textId="77777777" w:rsidR="00382357" w:rsidRDefault="00382357" w:rsidP="004D0568">
      <w:pPr>
        <w:rPr>
          <w:sz w:val="22"/>
          <w:szCs w:val="22"/>
        </w:rPr>
      </w:pPr>
    </w:p>
    <w:p w14:paraId="737544D9" w14:textId="77777777" w:rsidR="004D0568" w:rsidRDefault="004D0568" w:rsidP="004D0568">
      <w:pPr>
        <w:rPr>
          <w:sz w:val="22"/>
          <w:szCs w:val="22"/>
        </w:rPr>
      </w:pPr>
      <w:r>
        <w:rPr>
          <w:sz w:val="22"/>
          <w:szCs w:val="22"/>
        </w:rPr>
        <w:t>Er is een indeling gemaakt op basis van de leeftijdsgroepen</w:t>
      </w:r>
      <w:r w:rsidR="00097FDE">
        <w:rPr>
          <w:sz w:val="22"/>
          <w:szCs w:val="22"/>
        </w:rPr>
        <w:t xml:space="preserve"> en d</w:t>
      </w:r>
      <w:r>
        <w:rPr>
          <w:sz w:val="22"/>
          <w:szCs w:val="22"/>
        </w:rPr>
        <w:t xml:space="preserve">e bijbehorende boten worden afgeschreven door de jeugdcoördinator voor de vastgestelde tijdblokken voor de </w:t>
      </w:r>
      <w:r w:rsidR="00347DF2">
        <w:rPr>
          <w:sz w:val="22"/>
          <w:szCs w:val="22"/>
        </w:rPr>
        <w:t>jeugd</w:t>
      </w:r>
      <w:r>
        <w:rPr>
          <w:sz w:val="22"/>
          <w:szCs w:val="22"/>
        </w:rPr>
        <w:t xml:space="preserve">zeilers. </w:t>
      </w:r>
    </w:p>
    <w:p w14:paraId="74DF3403" w14:textId="77777777" w:rsidR="004D0568" w:rsidRDefault="004D0568" w:rsidP="004D0568">
      <w:pPr>
        <w:rPr>
          <w:sz w:val="22"/>
          <w:szCs w:val="22"/>
        </w:rPr>
      </w:pPr>
    </w:p>
    <w:p w14:paraId="31DB489B" w14:textId="77777777" w:rsidR="004D0568" w:rsidRDefault="00097FDE" w:rsidP="004D0568">
      <w:pPr>
        <w:rPr>
          <w:sz w:val="22"/>
          <w:szCs w:val="22"/>
        </w:rPr>
      </w:pPr>
      <w:r>
        <w:rPr>
          <w:sz w:val="22"/>
          <w:szCs w:val="22"/>
        </w:rPr>
        <w:t>A</w:t>
      </w:r>
      <w:r w:rsidR="00382357">
        <w:rPr>
          <w:sz w:val="22"/>
          <w:szCs w:val="22"/>
        </w:rPr>
        <w:t xml:space="preserve">ls basis schema </w:t>
      </w:r>
      <w:r w:rsidR="006F1684">
        <w:rPr>
          <w:sz w:val="22"/>
          <w:szCs w:val="22"/>
        </w:rPr>
        <w:t>(n</w:t>
      </w:r>
      <w:r w:rsidR="004D0568">
        <w:rPr>
          <w:sz w:val="22"/>
          <w:szCs w:val="22"/>
        </w:rPr>
        <w:t>et als in het basisonderwijs</w:t>
      </w:r>
      <w:r w:rsidR="006F1684">
        <w:rPr>
          <w:sz w:val="22"/>
          <w:szCs w:val="22"/>
        </w:rPr>
        <w:t>)</w:t>
      </w:r>
      <w:r w:rsidR="004D0568">
        <w:rPr>
          <w:sz w:val="22"/>
          <w:szCs w:val="22"/>
        </w:rPr>
        <w:t xml:space="preserve"> </w:t>
      </w:r>
      <w:r>
        <w:rPr>
          <w:sz w:val="22"/>
          <w:szCs w:val="22"/>
        </w:rPr>
        <w:t xml:space="preserve">was </w:t>
      </w:r>
      <w:r w:rsidR="004D0568">
        <w:rPr>
          <w:sz w:val="22"/>
          <w:szCs w:val="22"/>
        </w:rPr>
        <w:t>he</w:t>
      </w:r>
      <w:r w:rsidR="006F1684">
        <w:rPr>
          <w:sz w:val="22"/>
          <w:szCs w:val="22"/>
        </w:rPr>
        <w:t xml:space="preserve">t aantal lessen per kind </w:t>
      </w:r>
      <w:r w:rsidR="004D0568">
        <w:rPr>
          <w:sz w:val="22"/>
          <w:szCs w:val="22"/>
        </w:rPr>
        <w:t xml:space="preserve">gehalveerd </w:t>
      </w:r>
      <w:r w:rsidR="006F1684">
        <w:rPr>
          <w:sz w:val="22"/>
          <w:szCs w:val="22"/>
        </w:rPr>
        <w:t xml:space="preserve">ten opzichte van vorig jaar </w:t>
      </w:r>
      <w:r w:rsidR="004D0568">
        <w:rPr>
          <w:sz w:val="22"/>
          <w:szCs w:val="22"/>
        </w:rPr>
        <w:t xml:space="preserve">en </w:t>
      </w:r>
      <w:r w:rsidR="006F1684">
        <w:rPr>
          <w:sz w:val="22"/>
          <w:szCs w:val="22"/>
        </w:rPr>
        <w:t xml:space="preserve">is er </w:t>
      </w:r>
      <w:r w:rsidR="004D0568">
        <w:rPr>
          <w:sz w:val="22"/>
          <w:szCs w:val="22"/>
        </w:rPr>
        <w:t xml:space="preserve">om de week per groep getraind. Dus om de week </w:t>
      </w:r>
      <w:r w:rsidR="006F1684">
        <w:rPr>
          <w:sz w:val="22"/>
          <w:szCs w:val="22"/>
        </w:rPr>
        <w:t xml:space="preserve">kreeg </w:t>
      </w:r>
      <w:r w:rsidR="004D0568">
        <w:rPr>
          <w:sz w:val="22"/>
          <w:szCs w:val="22"/>
        </w:rPr>
        <w:t xml:space="preserve">de groep </w:t>
      </w:r>
      <w:r w:rsidR="004D0568" w:rsidRPr="000D0E5F">
        <w:rPr>
          <w:sz w:val="22"/>
          <w:szCs w:val="22"/>
        </w:rPr>
        <w:t>kinderen t/m 12 jaar</w:t>
      </w:r>
      <w:r w:rsidR="004D0568">
        <w:rPr>
          <w:sz w:val="22"/>
          <w:szCs w:val="22"/>
        </w:rPr>
        <w:t xml:space="preserve"> les en de andere week de </w:t>
      </w:r>
      <w:r w:rsidR="004D0568" w:rsidRPr="000D0E5F">
        <w:rPr>
          <w:sz w:val="22"/>
          <w:szCs w:val="22"/>
        </w:rPr>
        <w:t>jeugd van 13 t/m 18 jaar</w:t>
      </w:r>
      <w:r w:rsidR="004D0568">
        <w:rPr>
          <w:sz w:val="22"/>
          <w:szCs w:val="22"/>
        </w:rPr>
        <w:t>.</w:t>
      </w:r>
    </w:p>
    <w:p w14:paraId="447D4357" w14:textId="77777777" w:rsidR="004D0568" w:rsidRDefault="004D0568" w:rsidP="004D0568">
      <w:pPr>
        <w:rPr>
          <w:sz w:val="22"/>
          <w:szCs w:val="22"/>
        </w:rPr>
      </w:pPr>
    </w:p>
    <w:p w14:paraId="148D4310" w14:textId="77777777" w:rsidR="004D0568" w:rsidRDefault="004D0568" w:rsidP="004D0568">
      <w:pPr>
        <w:rPr>
          <w:sz w:val="22"/>
          <w:szCs w:val="22"/>
        </w:rPr>
      </w:pPr>
      <w:r>
        <w:rPr>
          <w:sz w:val="22"/>
          <w:szCs w:val="22"/>
        </w:rPr>
        <w:lastRenderedPageBreak/>
        <w:t xml:space="preserve">Omdat de groep kinderen vanaf 13 jaar maar </w:t>
      </w:r>
      <w:r w:rsidR="006B37CE">
        <w:rPr>
          <w:sz w:val="22"/>
          <w:szCs w:val="22"/>
        </w:rPr>
        <w:t>vier</w:t>
      </w:r>
      <w:r>
        <w:rPr>
          <w:sz w:val="22"/>
          <w:szCs w:val="22"/>
        </w:rPr>
        <w:t xml:space="preserve"> Laser Pico boten tot hun beschikking </w:t>
      </w:r>
      <w:r w:rsidR="00347DF2">
        <w:rPr>
          <w:sz w:val="22"/>
          <w:szCs w:val="22"/>
        </w:rPr>
        <w:t>hadden</w:t>
      </w:r>
      <w:r>
        <w:rPr>
          <w:sz w:val="22"/>
          <w:szCs w:val="22"/>
        </w:rPr>
        <w:t xml:space="preserve">, </w:t>
      </w:r>
      <w:r w:rsidR="00347DF2">
        <w:rPr>
          <w:sz w:val="22"/>
          <w:szCs w:val="22"/>
        </w:rPr>
        <w:t>werd</w:t>
      </w:r>
      <w:r>
        <w:rPr>
          <w:sz w:val="22"/>
          <w:szCs w:val="22"/>
        </w:rPr>
        <w:t xml:space="preserve"> deze groep verder gesplitst</w:t>
      </w:r>
      <w:r w:rsidR="00097FDE">
        <w:rPr>
          <w:sz w:val="22"/>
          <w:szCs w:val="22"/>
        </w:rPr>
        <w:t xml:space="preserve">: </w:t>
      </w:r>
      <w:r>
        <w:rPr>
          <w:sz w:val="22"/>
          <w:szCs w:val="22"/>
        </w:rPr>
        <w:t xml:space="preserve">net als </w:t>
      </w:r>
      <w:r w:rsidR="00600CCE">
        <w:rPr>
          <w:sz w:val="22"/>
          <w:szCs w:val="22"/>
        </w:rPr>
        <w:t>bij de roei-afdeling</w:t>
      </w:r>
      <w:r w:rsidR="00097FDE">
        <w:rPr>
          <w:sz w:val="22"/>
          <w:szCs w:val="22"/>
        </w:rPr>
        <w:t xml:space="preserve"> werd</w:t>
      </w:r>
      <w:r>
        <w:rPr>
          <w:sz w:val="22"/>
          <w:szCs w:val="22"/>
        </w:rPr>
        <w:t xml:space="preserve"> in tijdsblokken </w:t>
      </w:r>
      <w:r w:rsidR="00347DF2">
        <w:rPr>
          <w:sz w:val="22"/>
          <w:szCs w:val="22"/>
        </w:rPr>
        <w:t>ge</w:t>
      </w:r>
      <w:r>
        <w:rPr>
          <w:sz w:val="22"/>
          <w:szCs w:val="22"/>
        </w:rPr>
        <w:t>zeil</w:t>
      </w:r>
      <w:r w:rsidR="00347DF2">
        <w:rPr>
          <w:sz w:val="22"/>
          <w:szCs w:val="22"/>
        </w:rPr>
        <w:t xml:space="preserve">d en werden </w:t>
      </w:r>
      <w:r>
        <w:rPr>
          <w:sz w:val="22"/>
          <w:szCs w:val="22"/>
        </w:rPr>
        <w:t>de betreffende zeilboten tussendoor op de contactvlakken schoongemaakt.</w:t>
      </w:r>
    </w:p>
    <w:p w14:paraId="0A528A38" w14:textId="77777777" w:rsidR="00347DF2" w:rsidRDefault="00347DF2" w:rsidP="004D0568">
      <w:pPr>
        <w:rPr>
          <w:sz w:val="22"/>
          <w:szCs w:val="22"/>
        </w:rPr>
      </w:pPr>
    </w:p>
    <w:p w14:paraId="1B8D2BCF" w14:textId="77777777" w:rsidR="00347DF2" w:rsidRDefault="00347DF2" w:rsidP="00347DF2">
      <w:pPr>
        <w:rPr>
          <w:sz w:val="22"/>
          <w:szCs w:val="22"/>
        </w:rPr>
      </w:pPr>
      <w:r>
        <w:rPr>
          <w:sz w:val="22"/>
          <w:szCs w:val="22"/>
        </w:rPr>
        <w:t>Met dit herziende protocol zijn de volgende mogelijkheden gecreëerd:</w:t>
      </w:r>
    </w:p>
    <w:p w14:paraId="11D67726" w14:textId="77777777" w:rsidR="00347DF2" w:rsidRDefault="00347DF2" w:rsidP="00347DF2">
      <w:pPr>
        <w:pStyle w:val="Lijstalinea"/>
        <w:numPr>
          <w:ilvl w:val="0"/>
          <w:numId w:val="4"/>
        </w:numPr>
        <w:rPr>
          <w:sz w:val="22"/>
          <w:szCs w:val="22"/>
        </w:rPr>
      </w:pPr>
      <w:r w:rsidRPr="00347DF2">
        <w:rPr>
          <w:sz w:val="22"/>
          <w:szCs w:val="22"/>
        </w:rPr>
        <w:t xml:space="preserve">De groep </w:t>
      </w:r>
      <w:r>
        <w:rPr>
          <w:sz w:val="22"/>
          <w:szCs w:val="22"/>
        </w:rPr>
        <w:t>13 t/m 18 jaar kan weer met 2 personen in een Laser Pico zeilen waardoor de tijdsblokken eventueel kunnen vervallen</w:t>
      </w:r>
    </w:p>
    <w:p w14:paraId="6BA5A333" w14:textId="77777777" w:rsidR="00097FDE" w:rsidRDefault="00347DF2" w:rsidP="00347DF2">
      <w:pPr>
        <w:pStyle w:val="Lijstalinea"/>
        <w:numPr>
          <w:ilvl w:val="0"/>
          <w:numId w:val="4"/>
        </w:numPr>
        <w:rPr>
          <w:sz w:val="22"/>
          <w:szCs w:val="22"/>
        </w:rPr>
      </w:pPr>
      <w:r w:rsidRPr="00347DF2">
        <w:rPr>
          <w:sz w:val="22"/>
          <w:szCs w:val="22"/>
        </w:rPr>
        <w:t xml:space="preserve">De versoepelde regel bied de mogelijkheid het huidige les schema aan te passen en eventueel de frequentie van 1 keer per 2 weken zeilen </w:t>
      </w:r>
      <w:r w:rsidR="00097FDE">
        <w:rPr>
          <w:sz w:val="22"/>
          <w:szCs w:val="22"/>
        </w:rPr>
        <w:t xml:space="preserve">naar wekelijks </w:t>
      </w:r>
      <w:r w:rsidRPr="00347DF2">
        <w:rPr>
          <w:sz w:val="22"/>
          <w:szCs w:val="22"/>
        </w:rPr>
        <w:t xml:space="preserve">te </w:t>
      </w:r>
      <w:r w:rsidR="00097FDE">
        <w:rPr>
          <w:sz w:val="22"/>
          <w:szCs w:val="22"/>
        </w:rPr>
        <w:t>verhogen</w:t>
      </w:r>
    </w:p>
    <w:p w14:paraId="4C72D6C9" w14:textId="77777777" w:rsidR="00097FDE" w:rsidRDefault="00097FDE" w:rsidP="00097FDE">
      <w:pPr>
        <w:pStyle w:val="Lijstalinea"/>
        <w:rPr>
          <w:sz w:val="22"/>
          <w:szCs w:val="22"/>
        </w:rPr>
      </w:pPr>
    </w:p>
    <w:p w14:paraId="6CA6AF37" w14:textId="77777777" w:rsidR="00097FDE" w:rsidRDefault="00097FDE" w:rsidP="00097FDE">
      <w:pPr>
        <w:pStyle w:val="Lijstalinea"/>
        <w:rPr>
          <w:sz w:val="22"/>
          <w:szCs w:val="22"/>
        </w:rPr>
      </w:pPr>
    </w:p>
    <w:p w14:paraId="519CB4C9" w14:textId="77777777" w:rsidR="00097FDE" w:rsidRDefault="00097FDE" w:rsidP="00097FDE">
      <w:pPr>
        <w:rPr>
          <w:sz w:val="22"/>
          <w:szCs w:val="22"/>
        </w:rPr>
      </w:pPr>
      <w:r>
        <w:rPr>
          <w:sz w:val="22"/>
          <w:szCs w:val="22"/>
        </w:rPr>
        <w:t xml:space="preserve">Bovenstaande mogelijkheden kunnen na goedkeuring van dit protocol worden ingezet. </w:t>
      </w:r>
      <w:r w:rsidR="00EB55DF">
        <w:rPr>
          <w:sz w:val="22"/>
          <w:szCs w:val="22"/>
        </w:rPr>
        <w:t xml:space="preserve"> Het werkelijke inzetten van de mogelijkheden </w:t>
      </w:r>
      <w:r>
        <w:rPr>
          <w:sz w:val="22"/>
          <w:szCs w:val="22"/>
        </w:rPr>
        <w:t>zal in</w:t>
      </w:r>
      <w:r w:rsidR="00EB55DF">
        <w:rPr>
          <w:sz w:val="22"/>
          <w:szCs w:val="22"/>
        </w:rPr>
        <w:t xml:space="preserve"> goed overleg door </w:t>
      </w:r>
      <w:r>
        <w:rPr>
          <w:sz w:val="22"/>
          <w:szCs w:val="22"/>
        </w:rPr>
        <w:t>de Jeugd coördinator</w:t>
      </w:r>
      <w:r w:rsidR="00EB55DF">
        <w:rPr>
          <w:sz w:val="22"/>
          <w:szCs w:val="22"/>
        </w:rPr>
        <w:t xml:space="preserve"> met</w:t>
      </w:r>
      <w:r>
        <w:rPr>
          <w:sz w:val="22"/>
          <w:szCs w:val="22"/>
        </w:rPr>
        <w:t xml:space="preserve"> de instructeurs worden</w:t>
      </w:r>
      <w:r w:rsidR="00EB55DF">
        <w:rPr>
          <w:sz w:val="22"/>
          <w:szCs w:val="22"/>
        </w:rPr>
        <w:t xml:space="preserve"> afgestemd.</w:t>
      </w:r>
    </w:p>
    <w:p w14:paraId="03D05AC4" w14:textId="77777777" w:rsidR="00097FDE" w:rsidRDefault="00097FDE" w:rsidP="00097FDE">
      <w:r>
        <w:t xml:space="preserve"> </w:t>
      </w:r>
    </w:p>
    <w:p w14:paraId="6B36B936" w14:textId="77777777" w:rsidR="004D0568" w:rsidRDefault="004D0568" w:rsidP="004D0568">
      <w:pPr>
        <w:pStyle w:val="Kop2"/>
      </w:pPr>
      <w:bookmarkStart w:id="18" w:name="_Toc41902172"/>
      <w:r>
        <w:t>In de praktijk</w:t>
      </w:r>
      <w:bookmarkEnd w:id="18"/>
    </w:p>
    <w:p w14:paraId="2D6C4CAC" w14:textId="77777777" w:rsidR="004D0568" w:rsidRDefault="00B174AA" w:rsidP="004D0568">
      <w:pPr>
        <w:rPr>
          <w:sz w:val="22"/>
          <w:szCs w:val="22"/>
        </w:rPr>
      </w:pPr>
      <w:r>
        <w:rPr>
          <w:noProof/>
          <w:sz w:val="22"/>
          <w:szCs w:val="22"/>
          <w:lang w:eastAsia="nl-NL"/>
        </w:rPr>
        <w:object w:dxaOrig="1440" w:dyaOrig="1440" w14:anchorId="11E1E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0.7pt;margin-top:10pt;width:312.2pt;height:440.95pt;z-index:251667456;mso-wrap-edited:f;mso-width-percent:0;mso-height-percent:0;mso-position-horizontal-relative:text;mso-position-vertical-relative:text;mso-width-percent:0;mso-height-percent:0" wrapcoords="-78 0 -78 21490 21600 21490 21600 0 -78 0">
            <v:imagedata r:id="rId12" o:title=""/>
            <w10:wrap type="tight"/>
          </v:shape>
          <o:OLEObject Type="Embed" ProgID="AcroExch.Document.DC" ShapeID="_x0000_s1026" DrawAspect="Content" ObjectID="_1653110853" r:id="rId13"/>
        </w:object>
      </w:r>
    </w:p>
    <w:p w14:paraId="2EC6264C" w14:textId="77777777" w:rsidR="004D0568" w:rsidRDefault="004D0568" w:rsidP="004D0568">
      <w:pPr>
        <w:rPr>
          <w:sz w:val="22"/>
          <w:szCs w:val="22"/>
        </w:rPr>
      </w:pPr>
    </w:p>
    <w:p w14:paraId="02B7F3DA" w14:textId="77777777" w:rsidR="004D0568" w:rsidRDefault="004D0568" w:rsidP="004D0568">
      <w:pPr>
        <w:rPr>
          <w:sz w:val="22"/>
          <w:szCs w:val="22"/>
        </w:rPr>
      </w:pPr>
    </w:p>
    <w:p w14:paraId="6612952F" w14:textId="77777777" w:rsidR="004D0568" w:rsidRDefault="004D0568" w:rsidP="004D0568">
      <w:pPr>
        <w:rPr>
          <w:sz w:val="22"/>
          <w:szCs w:val="22"/>
        </w:rPr>
      </w:pPr>
      <w:r>
        <w:rPr>
          <w:sz w:val="22"/>
          <w:szCs w:val="22"/>
        </w:rPr>
        <w:t>De poster van het Watersportverbond geeft</w:t>
      </w:r>
      <w:r w:rsidR="006B37CE">
        <w:rPr>
          <w:sz w:val="22"/>
          <w:szCs w:val="22"/>
        </w:rPr>
        <w:t xml:space="preserve"> d</w:t>
      </w:r>
      <w:r>
        <w:rPr>
          <w:sz w:val="22"/>
          <w:szCs w:val="22"/>
        </w:rPr>
        <w:t xml:space="preserve">uidelijke richtlijnen aan de ouders van de jeugdleden voor de voorbereidingen en trainingen in de praktijk. </w:t>
      </w:r>
    </w:p>
    <w:p w14:paraId="71F2259C" w14:textId="77777777" w:rsidR="004D0568" w:rsidRDefault="004D0568" w:rsidP="004D0568">
      <w:pPr>
        <w:rPr>
          <w:sz w:val="22"/>
          <w:szCs w:val="22"/>
        </w:rPr>
      </w:pPr>
    </w:p>
    <w:p w14:paraId="7199B3FA" w14:textId="77777777" w:rsidR="004D0568" w:rsidRDefault="004D0568" w:rsidP="004D0568">
      <w:pPr>
        <w:rPr>
          <w:sz w:val="22"/>
          <w:szCs w:val="22"/>
        </w:rPr>
      </w:pPr>
      <w:r>
        <w:rPr>
          <w:sz w:val="22"/>
          <w:szCs w:val="22"/>
        </w:rPr>
        <w:t>Deze poster zal voorafgaand aan de lessen aan alle ouders van de jeugdleden worden verspreid via de e-mail door de jeugd</w:t>
      </w:r>
      <w:r w:rsidR="006B37CE">
        <w:rPr>
          <w:sz w:val="22"/>
          <w:szCs w:val="22"/>
        </w:rPr>
        <w:t>c</w:t>
      </w:r>
      <w:r>
        <w:rPr>
          <w:sz w:val="22"/>
          <w:szCs w:val="22"/>
        </w:rPr>
        <w:t xml:space="preserve">oördinator. </w:t>
      </w:r>
    </w:p>
    <w:p w14:paraId="309A63A6" w14:textId="77777777" w:rsidR="004D0568" w:rsidRDefault="004D0568" w:rsidP="004D0568">
      <w:pPr>
        <w:rPr>
          <w:sz w:val="22"/>
          <w:szCs w:val="22"/>
        </w:rPr>
      </w:pPr>
    </w:p>
    <w:p w14:paraId="2DEDAB73" w14:textId="77777777" w:rsidR="00410FDB" w:rsidRPr="004D0568" w:rsidRDefault="00410FDB" w:rsidP="004D0568">
      <w:pPr>
        <w:rPr>
          <w:sz w:val="22"/>
          <w:szCs w:val="22"/>
        </w:rPr>
      </w:pPr>
    </w:p>
    <w:sectPr w:rsidR="00410FDB" w:rsidRPr="004D0568" w:rsidSect="00D76BA5">
      <w:footerReference w:type="even" r:id="rId14"/>
      <w:footerReference w:type="default" r:id="rId15"/>
      <w:pgSz w:w="11900" w:h="16840" w:code="9"/>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21E55" w14:textId="77777777" w:rsidR="00925BBF" w:rsidRDefault="00925BBF" w:rsidP="00D76BA5">
      <w:r>
        <w:separator/>
      </w:r>
    </w:p>
  </w:endnote>
  <w:endnote w:type="continuationSeparator" w:id="0">
    <w:p w14:paraId="3BE61656" w14:textId="77777777" w:rsidR="00925BBF" w:rsidRDefault="00925BBF" w:rsidP="00D76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Semibold">
    <w:altName w:val="Corbel"/>
    <w:charset w:val="00"/>
    <w:family w:val="auto"/>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92998468"/>
      <w:docPartObj>
        <w:docPartGallery w:val="Page Numbers (Bottom of Page)"/>
        <w:docPartUnique/>
      </w:docPartObj>
    </w:sdtPr>
    <w:sdtEndPr>
      <w:rPr>
        <w:rStyle w:val="Paginanummer"/>
      </w:rPr>
    </w:sdtEndPr>
    <w:sdtContent>
      <w:p w14:paraId="14575213" w14:textId="77777777" w:rsidR="00D76BA5" w:rsidRDefault="00D76BA5" w:rsidP="002C5FE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4F44D4F" w14:textId="77777777" w:rsidR="00D76BA5" w:rsidRDefault="00D76B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844355433"/>
      <w:docPartObj>
        <w:docPartGallery w:val="Page Numbers (Bottom of Page)"/>
        <w:docPartUnique/>
      </w:docPartObj>
    </w:sdtPr>
    <w:sdtEndPr>
      <w:rPr>
        <w:rStyle w:val="Paginanummer"/>
      </w:rPr>
    </w:sdtEndPr>
    <w:sdtContent>
      <w:p w14:paraId="4588EF57" w14:textId="77777777" w:rsidR="00D76BA5" w:rsidRDefault="00D76BA5" w:rsidP="002C5FE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6E21E8">
          <w:rPr>
            <w:rStyle w:val="Paginanummer"/>
            <w:noProof/>
          </w:rPr>
          <w:t>9</w:t>
        </w:r>
        <w:r>
          <w:rPr>
            <w:rStyle w:val="Paginanummer"/>
          </w:rPr>
          <w:fldChar w:fldCharType="end"/>
        </w:r>
      </w:p>
    </w:sdtContent>
  </w:sdt>
  <w:p w14:paraId="3152AAD5" w14:textId="77777777" w:rsidR="00D76BA5" w:rsidRDefault="00D76B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3E836" w14:textId="77777777" w:rsidR="00925BBF" w:rsidRDefault="00925BBF" w:rsidP="00D76BA5">
      <w:r>
        <w:separator/>
      </w:r>
    </w:p>
  </w:footnote>
  <w:footnote w:type="continuationSeparator" w:id="0">
    <w:p w14:paraId="382A651B" w14:textId="77777777" w:rsidR="00925BBF" w:rsidRDefault="00925BBF" w:rsidP="00D76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A5014"/>
    <w:multiLevelType w:val="hybridMultilevel"/>
    <w:tmpl w:val="B9B85A7A"/>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4C4235"/>
    <w:multiLevelType w:val="hybridMultilevel"/>
    <w:tmpl w:val="4F12CFD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885642"/>
    <w:multiLevelType w:val="hybridMultilevel"/>
    <w:tmpl w:val="DEEA4B70"/>
    <w:lvl w:ilvl="0" w:tplc="CC0685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750AF"/>
    <w:multiLevelType w:val="multilevel"/>
    <w:tmpl w:val="14D4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446460"/>
    <w:multiLevelType w:val="hybridMultilevel"/>
    <w:tmpl w:val="FCD07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A3316BF"/>
    <w:multiLevelType w:val="hybridMultilevel"/>
    <w:tmpl w:val="C0A2B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E687B2A"/>
    <w:multiLevelType w:val="hybridMultilevel"/>
    <w:tmpl w:val="955EAEC2"/>
    <w:lvl w:ilvl="0" w:tplc="CC0685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B02459"/>
    <w:multiLevelType w:val="hybridMultilevel"/>
    <w:tmpl w:val="303A73A4"/>
    <w:lvl w:ilvl="0" w:tplc="CC0685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E77"/>
    <w:rsid w:val="0000220A"/>
    <w:rsid w:val="00021A7D"/>
    <w:rsid w:val="000952B3"/>
    <w:rsid w:val="00097FDE"/>
    <w:rsid w:val="000D0E5F"/>
    <w:rsid w:val="000F1D39"/>
    <w:rsid w:val="000F302A"/>
    <w:rsid w:val="000F60C1"/>
    <w:rsid w:val="000F7542"/>
    <w:rsid w:val="00122689"/>
    <w:rsid w:val="00131237"/>
    <w:rsid w:val="00154511"/>
    <w:rsid w:val="001B692F"/>
    <w:rsid w:val="001E092A"/>
    <w:rsid w:val="001F0DE4"/>
    <w:rsid w:val="002021AA"/>
    <w:rsid w:val="00217026"/>
    <w:rsid w:val="00227B7E"/>
    <w:rsid w:val="00231A9E"/>
    <w:rsid w:val="002560D1"/>
    <w:rsid w:val="0028080F"/>
    <w:rsid w:val="002A5BD2"/>
    <w:rsid w:val="002A6A4B"/>
    <w:rsid w:val="002D37EE"/>
    <w:rsid w:val="002D4707"/>
    <w:rsid w:val="00333E77"/>
    <w:rsid w:val="003444BB"/>
    <w:rsid w:val="00347DF2"/>
    <w:rsid w:val="00360A9B"/>
    <w:rsid w:val="00382321"/>
    <w:rsid w:val="00382357"/>
    <w:rsid w:val="00383155"/>
    <w:rsid w:val="00386457"/>
    <w:rsid w:val="00387FB1"/>
    <w:rsid w:val="003A39DD"/>
    <w:rsid w:val="003A45B6"/>
    <w:rsid w:val="003A48AE"/>
    <w:rsid w:val="003A7D49"/>
    <w:rsid w:val="004063A0"/>
    <w:rsid w:val="00410FDB"/>
    <w:rsid w:val="00425825"/>
    <w:rsid w:val="00435D9E"/>
    <w:rsid w:val="00462F53"/>
    <w:rsid w:val="004A0A48"/>
    <w:rsid w:val="004C247C"/>
    <w:rsid w:val="004D0568"/>
    <w:rsid w:val="0052108E"/>
    <w:rsid w:val="00523040"/>
    <w:rsid w:val="00595CD0"/>
    <w:rsid w:val="00596F2B"/>
    <w:rsid w:val="005A7189"/>
    <w:rsid w:val="00600CCE"/>
    <w:rsid w:val="006346A7"/>
    <w:rsid w:val="00651CEC"/>
    <w:rsid w:val="0068580B"/>
    <w:rsid w:val="006B37CE"/>
    <w:rsid w:val="006E21E8"/>
    <w:rsid w:val="006F1684"/>
    <w:rsid w:val="00702D68"/>
    <w:rsid w:val="007125AB"/>
    <w:rsid w:val="00771681"/>
    <w:rsid w:val="00774F60"/>
    <w:rsid w:val="0078187E"/>
    <w:rsid w:val="007C60A5"/>
    <w:rsid w:val="007E004A"/>
    <w:rsid w:val="007E39FC"/>
    <w:rsid w:val="00800637"/>
    <w:rsid w:val="00822789"/>
    <w:rsid w:val="0085520E"/>
    <w:rsid w:val="00881172"/>
    <w:rsid w:val="008A0C33"/>
    <w:rsid w:val="008B140F"/>
    <w:rsid w:val="00902CEB"/>
    <w:rsid w:val="00925BBF"/>
    <w:rsid w:val="009941DA"/>
    <w:rsid w:val="00995E01"/>
    <w:rsid w:val="009C35AB"/>
    <w:rsid w:val="00A642ED"/>
    <w:rsid w:val="00A765BE"/>
    <w:rsid w:val="00AB61F4"/>
    <w:rsid w:val="00AD2E52"/>
    <w:rsid w:val="00B174AA"/>
    <w:rsid w:val="00B22119"/>
    <w:rsid w:val="00B70F0C"/>
    <w:rsid w:val="00B71B64"/>
    <w:rsid w:val="00B73610"/>
    <w:rsid w:val="00B80023"/>
    <w:rsid w:val="00C00EC1"/>
    <w:rsid w:val="00C87E3B"/>
    <w:rsid w:val="00C959CF"/>
    <w:rsid w:val="00CC7F25"/>
    <w:rsid w:val="00CD1B69"/>
    <w:rsid w:val="00CD7B67"/>
    <w:rsid w:val="00D73320"/>
    <w:rsid w:val="00D76BA5"/>
    <w:rsid w:val="00D80D0C"/>
    <w:rsid w:val="00DF28B2"/>
    <w:rsid w:val="00DF5AB4"/>
    <w:rsid w:val="00E117C3"/>
    <w:rsid w:val="00E16128"/>
    <w:rsid w:val="00E3574F"/>
    <w:rsid w:val="00E53B7F"/>
    <w:rsid w:val="00E917FC"/>
    <w:rsid w:val="00EB55DF"/>
    <w:rsid w:val="00F2276E"/>
    <w:rsid w:val="00FB0B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628F75"/>
  <w14:defaultImageDpi w14:val="32767"/>
  <w15:docId w15:val="{8903C50F-9948-0243-9AFC-79621A10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21A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2021AA"/>
    <w:pPr>
      <w:keepNext/>
      <w:keepLines/>
      <w:spacing w:line="260" w:lineRule="atLeast"/>
      <w:outlineLvl w:val="1"/>
    </w:pPr>
    <w:rPr>
      <w:rFonts w:ascii="Myriad Pro Semibold" w:eastAsiaTheme="majorEastAsia" w:hAnsi="Myriad Pro Semibold" w:cstheme="majorBidi"/>
      <w:bCs/>
      <w:color w:val="2B93D1"/>
      <w:sz w:val="32"/>
      <w:szCs w:val="26"/>
      <w:lang w:eastAsia="nl-NL"/>
    </w:rPr>
  </w:style>
  <w:style w:type="paragraph" w:styleId="Kop3">
    <w:name w:val="heading 3"/>
    <w:basedOn w:val="Standaard"/>
    <w:next w:val="Standaard"/>
    <w:link w:val="Kop3Char"/>
    <w:uiPriority w:val="9"/>
    <w:unhideWhenUsed/>
    <w:qFormat/>
    <w:rsid w:val="00B73610"/>
    <w:pPr>
      <w:keepNext/>
      <w:keepLines/>
      <w:spacing w:before="20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16128"/>
    <w:pPr>
      <w:ind w:left="720"/>
      <w:contextualSpacing/>
    </w:pPr>
  </w:style>
  <w:style w:type="character" w:styleId="Verwijzingopmerking">
    <w:name w:val="annotation reference"/>
    <w:basedOn w:val="Standaardalinea-lettertype"/>
    <w:uiPriority w:val="99"/>
    <w:semiHidden/>
    <w:unhideWhenUsed/>
    <w:rsid w:val="004C247C"/>
    <w:rPr>
      <w:sz w:val="16"/>
      <w:szCs w:val="16"/>
    </w:rPr>
  </w:style>
  <w:style w:type="paragraph" w:styleId="Tekstopmerking">
    <w:name w:val="annotation text"/>
    <w:basedOn w:val="Standaard"/>
    <w:link w:val="TekstopmerkingChar"/>
    <w:uiPriority w:val="99"/>
    <w:semiHidden/>
    <w:unhideWhenUsed/>
    <w:rsid w:val="004C247C"/>
    <w:rPr>
      <w:sz w:val="20"/>
      <w:szCs w:val="20"/>
    </w:rPr>
  </w:style>
  <w:style w:type="character" w:customStyle="1" w:styleId="TekstopmerkingChar">
    <w:name w:val="Tekst opmerking Char"/>
    <w:basedOn w:val="Standaardalinea-lettertype"/>
    <w:link w:val="Tekstopmerking"/>
    <w:uiPriority w:val="99"/>
    <w:semiHidden/>
    <w:rsid w:val="004C247C"/>
    <w:rPr>
      <w:sz w:val="20"/>
      <w:szCs w:val="20"/>
    </w:rPr>
  </w:style>
  <w:style w:type="paragraph" w:styleId="Onderwerpvanopmerking">
    <w:name w:val="annotation subject"/>
    <w:basedOn w:val="Tekstopmerking"/>
    <w:next w:val="Tekstopmerking"/>
    <w:link w:val="OnderwerpvanopmerkingChar"/>
    <w:uiPriority w:val="99"/>
    <w:semiHidden/>
    <w:unhideWhenUsed/>
    <w:rsid w:val="004C247C"/>
    <w:rPr>
      <w:b/>
      <w:bCs/>
    </w:rPr>
  </w:style>
  <w:style w:type="character" w:customStyle="1" w:styleId="OnderwerpvanopmerkingChar">
    <w:name w:val="Onderwerp van opmerking Char"/>
    <w:basedOn w:val="TekstopmerkingChar"/>
    <w:link w:val="Onderwerpvanopmerking"/>
    <w:uiPriority w:val="99"/>
    <w:semiHidden/>
    <w:rsid w:val="004C247C"/>
    <w:rPr>
      <w:b/>
      <w:bCs/>
      <w:sz w:val="20"/>
      <w:szCs w:val="20"/>
    </w:rPr>
  </w:style>
  <w:style w:type="paragraph" w:styleId="Ballontekst">
    <w:name w:val="Balloon Text"/>
    <w:basedOn w:val="Standaard"/>
    <w:link w:val="BallontekstChar"/>
    <w:uiPriority w:val="99"/>
    <w:semiHidden/>
    <w:unhideWhenUsed/>
    <w:rsid w:val="004C247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C247C"/>
    <w:rPr>
      <w:rFonts w:ascii="Times New Roman" w:hAnsi="Times New Roman" w:cs="Times New Roman"/>
      <w:sz w:val="18"/>
      <w:szCs w:val="18"/>
    </w:rPr>
  </w:style>
  <w:style w:type="paragraph" w:styleId="Plattetekst">
    <w:name w:val="Body Text"/>
    <w:basedOn w:val="Standaard"/>
    <w:link w:val="PlattetekstChar"/>
    <w:rsid w:val="005A7189"/>
    <w:rPr>
      <w:rFonts w:ascii="Arial" w:eastAsia="Times New Roman" w:hAnsi="Arial" w:cs="Times New Roman"/>
      <w:sz w:val="20"/>
    </w:rPr>
  </w:style>
  <w:style w:type="character" w:customStyle="1" w:styleId="PlattetekstChar">
    <w:name w:val="Platte tekst Char"/>
    <w:basedOn w:val="Standaardalinea-lettertype"/>
    <w:link w:val="Plattetekst"/>
    <w:rsid w:val="005A7189"/>
    <w:rPr>
      <w:rFonts w:ascii="Arial" w:eastAsia="Times New Roman" w:hAnsi="Arial" w:cs="Times New Roman"/>
      <w:sz w:val="20"/>
    </w:rPr>
  </w:style>
  <w:style w:type="character" w:styleId="Hyperlink">
    <w:name w:val="Hyperlink"/>
    <w:basedOn w:val="Standaardalinea-lettertype"/>
    <w:uiPriority w:val="99"/>
    <w:unhideWhenUsed/>
    <w:rsid w:val="005A7189"/>
    <w:rPr>
      <w:color w:val="0563C1" w:themeColor="hyperlink"/>
      <w:u w:val="single"/>
    </w:rPr>
  </w:style>
  <w:style w:type="table" w:styleId="Tabelraster">
    <w:name w:val="Table Grid"/>
    <w:basedOn w:val="Standaardtabel"/>
    <w:uiPriority w:val="39"/>
    <w:rsid w:val="00DF2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2021AA"/>
    <w:rPr>
      <w:rFonts w:ascii="Myriad Pro Semibold" w:eastAsiaTheme="majorEastAsia" w:hAnsi="Myriad Pro Semibold" w:cstheme="majorBidi"/>
      <w:bCs/>
      <w:color w:val="2B93D1"/>
      <w:sz w:val="32"/>
      <w:szCs w:val="26"/>
      <w:lang w:eastAsia="nl-NL"/>
    </w:rPr>
  </w:style>
  <w:style w:type="paragraph" w:styleId="Inhopg2">
    <w:name w:val="toc 2"/>
    <w:basedOn w:val="Standaard"/>
    <w:next w:val="Standaard"/>
    <w:autoRedefine/>
    <w:uiPriority w:val="39"/>
    <w:unhideWhenUsed/>
    <w:rsid w:val="002021AA"/>
    <w:pPr>
      <w:spacing w:before="120"/>
      <w:ind w:left="240"/>
    </w:pPr>
    <w:rPr>
      <w:b/>
      <w:bCs/>
      <w:sz w:val="22"/>
      <w:szCs w:val="22"/>
    </w:rPr>
  </w:style>
  <w:style w:type="character" w:customStyle="1" w:styleId="Kop1Char">
    <w:name w:val="Kop 1 Char"/>
    <w:basedOn w:val="Standaardalinea-lettertype"/>
    <w:link w:val="Kop1"/>
    <w:uiPriority w:val="9"/>
    <w:rsid w:val="002021AA"/>
    <w:rPr>
      <w:rFonts w:asciiTheme="majorHAnsi" w:eastAsiaTheme="majorEastAsia" w:hAnsiTheme="majorHAnsi" w:cstheme="majorBidi"/>
      <w:b/>
      <w:bCs/>
      <w:color w:val="2F5496" w:themeColor="accent1" w:themeShade="BF"/>
      <w:sz w:val="28"/>
      <w:szCs w:val="28"/>
    </w:rPr>
  </w:style>
  <w:style w:type="paragraph" w:styleId="Inhopg1">
    <w:name w:val="toc 1"/>
    <w:basedOn w:val="Standaard"/>
    <w:next w:val="Standaard"/>
    <w:autoRedefine/>
    <w:uiPriority w:val="39"/>
    <w:unhideWhenUsed/>
    <w:rsid w:val="003A45B6"/>
    <w:pPr>
      <w:tabs>
        <w:tab w:val="right" w:pos="9056"/>
      </w:tabs>
      <w:spacing w:before="120"/>
    </w:pPr>
    <w:rPr>
      <w:bCs/>
      <w:iCs/>
      <w:noProof/>
    </w:rPr>
  </w:style>
  <w:style w:type="character" w:customStyle="1" w:styleId="Kop3Char">
    <w:name w:val="Kop 3 Char"/>
    <w:basedOn w:val="Standaardalinea-lettertype"/>
    <w:link w:val="Kop3"/>
    <w:uiPriority w:val="9"/>
    <w:rsid w:val="00B73610"/>
    <w:rPr>
      <w:rFonts w:asciiTheme="majorHAnsi" w:eastAsiaTheme="majorEastAsia" w:hAnsiTheme="majorHAnsi" w:cstheme="majorBidi"/>
      <w:b/>
      <w:bCs/>
      <w:color w:val="4472C4" w:themeColor="accent1"/>
    </w:rPr>
  </w:style>
  <w:style w:type="paragraph" w:styleId="Kopvaninhoudsopgave">
    <w:name w:val="TOC Heading"/>
    <w:basedOn w:val="Kop1"/>
    <w:next w:val="Standaard"/>
    <w:uiPriority w:val="39"/>
    <w:unhideWhenUsed/>
    <w:qFormat/>
    <w:rsid w:val="0000220A"/>
    <w:pPr>
      <w:spacing w:line="276" w:lineRule="auto"/>
      <w:outlineLvl w:val="9"/>
    </w:pPr>
    <w:rPr>
      <w:lang w:eastAsia="nl-NL"/>
    </w:rPr>
  </w:style>
  <w:style w:type="paragraph" w:styleId="Inhopg3">
    <w:name w:val="toc 3"/>
    <w:basedOn w:val="Standaard"/>
    <w:next w:val="Standaard"/>
    <w:autoRedefine/>
    <w:uiPriority w:val="39"/>
    <w:semiHidden/>
    <w:unhideWhenUsed/>
    <w:rsid w:val="0000220A"/>
    <w:pPr>
      <w:ind w:left="480"/>
    </w:pPr>
    <w:rPr>
      <w:sz w:val="20"/>
      <w:szCs w:val="20"/>
    </w:rPr>
  </w:style>
  <w:style w:type="paragraph" w:styleId="Inhopg4">
    <w:name w:val="toc 4"/>
    <w:basedOn w:val="Standaard"/>
    <w:next w:val="Standaard"/>
    <w:autoRedefine/>
    <w:uiPriority w:val="39"/>
    <w:semiHidden/>
    <w:unhideWhenUsed/>
    <w:rsid w:val="0000220A"/>
    <w:pPr>
      <w:ind w:left="720"/>
    </w:pPr>
    <w:rPr>
      <w:sz w:val="20"/>
      <w:szCs w:val="20"/>
    </w:rPr>
  </w:style>
  <w:style w:type="paragraph" w:styleId="Inhopg5">
    <w:name w:val="toc 5"/>
    <w:basedOn w:val="Standaard"/>
    <w:next w:val="Standaard"/>
    <w:autoRedefine/>
    <w:uiPriority w:val="39"/>
    <w:semiHidden/>
    <w:unhideWhenUsed/>
    <w:rsid w:val="0000220A"/>
    <w:pPr>
      <w:ind w:left="960"/>
    </w:pPr>
    <w:rPr>
      <w:sz w:val="20"/>
      <w:szCs w:val="20"/>
    </w:rPr>
  </w:style>
  <w:style w:type="paragraph" w:styleId="Inhopg6">
    <w:name w:val="toc 6"/>
    <w:basedOn w:val="Standaard"/>
    <w:next w:val="Standaard"/>
    <w:autoRedefine/>
    <w:uiPriority w:val="39"/>
    <w:semiHidden/>
    <w:unhideWhenUsed/>
    <w:rsid w:val="0000220A"/>
    <w:pPr>
      <w:ind w:left="1200"/>
    </w:pPr>
    <w:rPr>
      <w:sz w:val="20"/>
      <w:szCs w:val="20"/>
    </w:rPr>
  </w:style>
  <w:style w:type="paragraph" w:styleId="Inhopg7">
    <w:name w:val="toc 7"/>
    <w:basedOn w:val="Standaard"/>
    <w:next w:val="Standaard"/>
    <w:autoRedefine/>
    <w:uiPriority w:val="39"/>
    <w:semiHidden/>
    <w:unhideWhenUsed/>
    <w:rsid w:val="0000220A"/>
    <w:pPr>
      <w:ind w:left="1440"/>
    </w:pPr>
    <w:rPr>
      <w:sz w:val="20"/>
      <w:szCs w:val="20"/>
    </w:rPr>
  </w:style>
  <w:style w:type="paragraph" w:styleId="Inhopg8">
    <w:name w:val="toc 8"/>
    <w:basedOn w:val="Standaard"/>
    <w:next w:val="Standaard"/>
    <w:autoRedefine/>
    <w:uiPriority w:val="39"/>
    <w:semiHidden/>
    <w:unhideWhenUsed/>
    <w:rsid w:val="0000220A"/>
    <w:pPr>
      <w:ind w:left="1680"/>
    </w:pPr>
    <w:rPr>
      <w:sz w:val="20"/>
      <w:szCs w:val="20"/>
    </w:rPr>
  </w:style>
  <w:style w:type="paragraph" w:styleId="Inhopg9">
    <w:name w:val="toc 9"/>
    <w:basedOn w:val="Standaard"/>
    <w:next w:val="Standaard"/>
    <w:autoRedefine/>
    <w:uiPriority w:val="39"/>
    <w:semiHidden/>
    <w:unhideWhenUsed/>
    <w:rsid w:val="0000220A"/>
    <w:pPr>
      <w:ind w:left="1920"/>
    </w:pPr>
    <w:rPr>
      <w:sz w:val="20"/>
      <w:szCs w:val="20"/>
    </w:rPr>
  </w:style>
  <w:style w:type="paragraph" w:styleId="Voettekst">
    <w:name w:val="footer"/>
    <w:basedOn w:val="Standaard"/>
    <w:link w:val="VoettekstChar"/>
    <w:uiPriority w:val="99"/>
    <w:unhideWhenUsed/>
    <w:rsid w:val="00D76BA5"/>
    <w:pPr>
      <w:tabs>
        <w:tab w:val="center" w:pos="4536"/>
        <w:tab w:val="right" w:pos="9072"/>
      </w:tabs>
    </w:pPr>
  </w:style>
  <w:style w:type="character" w:customStyle="1" w:styleId="VoettekstChar">
    <w:name w:val="Voettekst Char"/>
    <w:basedOn w:val="Standaardalinea-lettertype"/>
    <w:link w:val="Voettekst"/>
    <w:uiPriority w:val="99"/>
    <w:rsid w:val="00D76BA5"/>
  </w:style>
  <w:style w:type="character" w:styleId="Paginanummer">
    <w:name w:val="page number"/>
    <w:basedOn w:val="Standaardalinea-lettertype"/>
    <w:uiPriority w:val="99"/>
    <w:semiHidden/>
    <w:unhideWhenUsed/>
    <w:rsid w:val="00D76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231192">
      <w:bodyDiv w:val="1"/>
      <w:marLeft w:val="0"/>
      <w:marRight w:val="0"/>
      <w:marTop w:val="0"/>
      <w:marBottom w:val="0"/>
      <w:divBdr>
        <w:top w:val="none" w:sz="0" w:space="0" w:color="auto"/>
        <w:left w:val="none" w:sz="0" w:space="0" w:color="auto"/>
        <w:bottom w:val="none" w:sz="0" w:space="0" w:color="auto"/>
        <w:right w:val="none" w:sz="0" w:space="0" w:color="auto"/>
      </w:divBdr>
    </w:div>
    <w:div w:id="1625697650">
      <w:bodyDiv w:val="1"/>
      <w:marLeft w:val="0"/>
      <w:marRight w:val="0"/>
      <w:marTop w:val="0"/>
      <w:marBottom w:val="0"/>
      <w:divBdr>
        <w:top w:val="none" w:sz="0" w:space="0" w:color="auto"/>
        <w:left w:val="none" w:sz="0" w:space="0" w:color="auto"/>
        <w:bottom w:val="none" w:sz="0" w:space="0" w:color="auto"/>
        <w:right w:val="none" w:sz="0" w:space="0" w:color="auto"/>
      </w:divBdr>
    </w:div>
    <w:div w:id="20334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896CD-77FB-4BB5-984D-5107FE0E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2420</Words>
  <Characters>13316</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Nienke Hielkema</dc:creator>
  <cp:lastModifiedBy>Lilian Timmer</cp:lastModifiedBy>
  <cp:revision>2</cp:revision>
  <cp:lastPrinted>2020-04-29T15:15:00Z</cp:lastPrinted>
  <dcterms:created xsi:type="dcterms:W3CDTF">2020-06-08T06:41:00Z</dcterms:created>
  <dcterms:modified xsi:type="dcterms:W3CDTF">2020-06-08T06:41:00Z</dcterms:modified>
</cp:coreProperties>
</file>